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7B4ED438" w14:textId="5B9D334E" w:rsidR="00B41AB1" w:rsidRPr="00B945EE" w:rsidRDefault="002818DD" w:rsidP="00B41AB1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6E6F3C" w:rsidRPr="0027418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0" w:name="_Hlk6851999"/>
      <w:r w:rsidR="0098555D" w:rsidRPr="00863EB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“</w:t>
      </w:r>
      <w:r w:rsidR="0098555D" w:rsidRPr="00863EB7">
        <w:rPr>
          <w:rFonts w:ascii="Arial" w:hAnsi="Arial" w:cs="Arial"/>
          <w:sz w:val="24"/>
          <w:szCs w:val="24"/>
          <w:shd w:val="clear" w:color="auto" w:fill="FFFFFF"/>
        </w:rPr>
        <w:t>E, perto da meia-noite, Paulo e Silas oravam e cantavam hinos a Deus, e os outros presos os escutavam. “</w:t>
      </w:r>
      <w:hyperlink r:id="rId6" w:history="1">
        <w:r w:rsidR="0098555D" w:rsidRPr="00863EB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Atos 16:25</w:t>
        </w:r>
      </w:hyperlink>
    </w:p>
    <w:bookmarkEnd w:id="0"/>
    <w:p w14:paraId="5EA07D69" w14:textId="52078403" w:rsidR="002C1BCE" w:rsidRPr="00022CB8" w:rsidRDefault="00D6064F" w:rsidP="0098555D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O Poder d</w:t>
      </w:r>
      <w:r w:rsidR="0098555D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o Louvor</w:t>
      </w:r>
    </w:p>
    <w:p w14:paraId="266F7269" w14:textId="028EE2BF" w:rsidR="00022CB8" w:rsidRDefault="00E03187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</w:p>
    <w:p w14:paraId="3E9D7D92" w14:textId="0560596F" w:rsidR="0098555D" w:rsidRDefault="0098555D" w:rsidP="0098555D">
      <w:pPr>
        <w:shd w:val="clear" w:color="auto" w:fill="FFFFFF"/>
        <w:jc w:val="both"/>
        <w:rPr>
          <w:rFonts w:ascii="Arial" w:hAnsi="Arial" w:cs="Arial"/>
          <w:b/>
          <w:noProof/>
          <w:sz w:val="28"/>
          <w:lang w:eastAsia="ja-JP"/>
        </w:rPr>
      </w:pPr>
      <w:r w:rsidRPr="00F82890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Certo dia, quando Paulo e Silas estavam indo para o lugar de oração, veio ao encontro deles uma escrava. Essa moça estava dominada por um espírito mau que adivinhava o futuro, e os seus donos ganhavam muito dinheiro com as adivinhações que ela fazia. A moça começou a segui-los, gritando assim: — Estes homens são servos do Deus Altíssimo e anunciam como vocês podem ser salvos! Ela fez isso muitos dias. Por fim Paulo se aborreceu, virou-se para ela e ordenou ao espírito: — Pelo poder do nome de Jesus Cristo, eu mando que você saia desta moça! E, no mesmo instante, o espírito saiu. Quando os donos da moça viram que não iam poder mais ganhar dinheiro com as adivinhações dela, agarraram Paulo e Silas e os arrastaram até a praça pública, diante das autoridades. Eles os apresentaram às autoridades romanas e disseram: — Estes homens são judeus e estão provocando desordem na nossa cidade. Estão ensinando costumes que são contra a nossa lei. Nós, que somos romanos, não podemos aceitar esses costumes. Aí uma multidão se ajuntou para atacar Paulo e Silas. As autoridades mandaram que tirassem as roupas deles e os surrassem com varas. Depois de baterem muito neles, as autoridades jogaram os dois na cadeia e deram ordem ao carcereiro para guardá-los com toda a segurança. Depois de receber essa ordem, o carcereiro os jogou numa cela que ficava no fundo da cadeia e prendeu os pés deles entre dois blocos de madeira. Mais ou menos à meia-noite, </w:t>
      </w:r>
      <w:r w:rsidRPr="00F82890">
        <w:rPr>
          <w:rStyle w:val="apple-style-span"/>
          <w:rFonts w:ascii="Arial" w:hAnsi="Arial" w:cs="Arial"/>
          <w:b/>
          <w:bCs/>
          <w:color w:val="000000" w:themeColor="text1"/>
          <w:shd w:val="clear" w:color="auto" w:fill="FFFFFF"/>
        </w:rPr>
        <w:t>Paulo e Silas estavam orando e cantando hinos a Deus,</w:t>
      </w:r>
      <w:r w:rsidRPr="00F82890"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 xml:space="preserve"> e os outros presos escutavam. De repente, o chão tremeu tanto, que abalou os alicerces da cadeia. Naquele instante todas as portas se abriram, e as correntes que prendiam os presos se arrebentaram. Aí o carcereiro acordou. Quando viu que os portões da cadeia estavam abertos, pensou que os prisioneiros tinham fugido. Então puxou a espada e ia se matar, mas Paulo gritou bem alto: — Não faça isso! Todos nós estamos aqui! Aí o carcereiro pediu que lhe trouxessem uma luz, entrou depressa na cela e se ajoelhou, tremendo, aos pés de Paulo e Silas. Depois levou os dois para fora e perguntou: — Senhores, o que devo fazer para ser salvo? Eles responderam: — Creia no Senhor Jesus e você será salvo — você e as pessoas da sua casa. Então eles anunciaram a palavra do Senhor ao carcereiro e a todas as pessoas da casa dele. Naquela mesma hora da noite, o carcereiro começou a cuidar deles, lavando os ferimentos da surra que haviam levado. Logo depois ele e todas as pessoas da sua casa foram batizados e ficaram cheios de alegria porque agora criam em Deus. Quando amanheceu, as autoridades romanas mandaram alguns policiais com a seguinte ordem para o carcereiro: “Soltem esses homens.” Então o carcereiro disse a Paulo: — As autoridades mandaram soltá-los. Podem ir embora em paz</w:t>
      </w:r>
      <w:r>
        <w:rPr>
          <w:rStyle w:val="apple-style-span"/>
          <w:rFonts w:ascii="Arial" w:hAnsi="Arial" w:cs="Arial"/>
          <w:color w:val="000000" w:themeColor="text1"/>
          <w:shd w:val="clear" w:color="auto" w:fill="FFFFFF"/>
        </w:rPr>
        <w:t>.</w:t>
      </w:r>
    </w:p>
    <w:p w14:paraId="2392BEF4" w14:textId="2C5F04D2" w:rsidR="00D6064F" w:rsidRPr="0098555D" w:rsidRDefault="00D6064F" w:rsidP="0098555D">
      <w:pPr>
        <w:shd w:val="clear" w:color="auto" w:fill="FFFFFF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98555D">
        <w:rPr>
          <w:rFonts w:ascii="Arial" w:hAnsi="Arial" w:cs="Arial"/>
          <w:b/>
          <w:bCs/>
          <w:sz w:val="28"/>
          <w:szCs w:val="28"/>
          <w:shd w:val="clear" w:color="auto" w:fill="FFFFFF"/>
        </w:rPr>
        <w:t>APLICAÇÃO</w:t>
      </w:r>
      <w:r w:rsidRPr="0098555D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98555D" w:rsidRPr="0098555D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Paulo e Silas repreenderam o espírito maligno que estava na mulher que fazia com que ela adivinhasse o futuro, porque ela ficava zombando deles. Por esse motivo, foram presos e apanharam injustamente, mas não ficaram reclamando, começaram a orar e louvar a Deus e os outros presos ficaram ouvindo e Deus operou um milagre e até o carcereiro e sua família foram salvos. Paulo e Silas foram libertos. Quando deixamos de reclamar que a professora é chata, que a escola é ruim, que a comida não é boa, que o brinquedo não presta, que o irmão é “um mala” e sim oramos e louvamos a Deus, o milagre acontece e muitas pessoas da nossa família são salvas pelo nosso testemunho.</w:t>
      </w:r>
      <w:bookmarkStart w:id="1" w:name="_GoBack"/>
      <w:bookmarkEnd w:id="1"/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4A472D"/>
    <w:rsid w:val="00612E05"/>
    <w:rsid w:val="006E6F3C"/>
    <w:rsid w:val="00716355"/>
    <w:rsid w:val="007C3824"/>
    <w:rsid w:val="007E6FD8"/>
    <w:rsid w:val="0098555D"/>
    <w:rsid w:val="009912DD"/>
    <w:rsid w:val="00B41AB1"/>
    <w:rsid w:val="00D6064F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styleId="Forte">
    <w:name w:val="Strong"/>
    <w:basedOn w:val="Fontepargpadro"/>
    <w:uiPriority w:val="22"/>
    <w:qFormat/>
    <w:rsid w:val="00B41AB1"/>
    <w:rPr>
      <w:b/>
      <w:bCs/>
    </w:rPr>
  </w:style>
  <w:style w:type="character" w:customStyle="1" w:styleId="apple-style-span">
    <w:name w:val="apple-style-span"/>
    <w:basedOn w:val="Fontepargpadro"/>
    <w:rsid w:val="0098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atos/16/25+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2019-06-27T23:59:00Z</dcterms:created>
  <dcterms:modified xsi:type="dcterms:W3CDTF">2019-06-27T23:59:00Z</dcterms:modified>
</cp:coreProperties>
</file>