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1626E6" w:rsidRDefault="001626E6" w:rsidP="0028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:rsidR="000975A7" w:rsidRPr="005A1413" w:rsidRDefault="002818DD" w:rsidP="000975A7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>
        <w:rPr>
          <w:rFonts w:ascii="Arial" w:hAnsi="Arial" w:cs="Arial"/>
          <w:color w:val="000000"/>
          <w:sz w:val="26"/>
          <w:szCs w:val="26"/>
          <w:lang w:val="x-none"/>
        </w:rPr>
        <w:t xml:space="preserve"> </w:t>
      </w:r>
      <w:r w:rsidR="007345A9">
        <w:rPr>
          <w:rFonts w:ascii="Arial" w:hAnsi="Arial" w:cs="Arial"/>
          <w:b/>
          <w:noProof/>
          <w:sz w:val="26"/>
          <w:szCs w:val="26"/>
          <w:lang w:eastAsia="ja-JP"/>
        </w:rPr>
        <w:t>“</w:t>
      </w:r>
      <w:r w:rsidR="007345A9" w:rsidRPr="00287234">
        <w:rPr>
          <w:rFonts w:ascii="Arial" w:hAnsi="Arial" w:cs="Arial"/>
          <w:sz w:val="24"/>
          <w:szCs w:val="24"/>
          <w:shd w:val="clear" w:color="auto" w:fill="FCF9F5"/>
        </w:rPr>
        <w:t>E o jovem </w:t>
      </w:r>
      <w:hyperlink r:id="rId6" w:history="1">
        <w:r w:rsidR="007345A9" w:rsidRPr="0028723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Samuel</w:t>
        </w:r>
      </w:hyperlink>
      <w:r w:rsidR="007345A9" w:rsidRPr="00287234">
        <w:rPr>
          <w:rFonts w:ascii="Arial" w:hAnsi="Arial" w:cs="Arial"/>
          <w:sz w:val="24"/>
          <w:szCs w:val="24"/>
          <w:shd w:val="clear" w:color="auto" w:fill="FCF9F5"/>
        </w:rPr>
        <w:t> ia crescendo, e fazia-se agradável, assim para com o SENHOR, como também para com os homens</w:t>
      </w:r>
      <w:r w:rsidR="007345A9">
        <w:rPr>
          <w:rFonts w:ascii="Arial" w:hAnsi="Arial" w:cs="Arial"/>
          <w:i/>
          <w:sz w:val="24"/>
          <w:szCs w:val="24"/>
        </w:rPr>
        <w:t xml:space="preserve">.” </w:t>
      </w:r>
      <w:r w:rsidR="007345A9" w:rsidRPr="00287234">
        <w:rPr>
          <w:rFonts w:ascii="Arial" w:hAnsi="Arial" w:cs="Arial"/>
          <w:sz w:val="24"/>
          <w:szCs w:val="24"/>
        </w:rPr>
        <w:t xml:space="preserve">(1 </w:t>
      </w:r>
      <w:proofErr w:type="spellStart"/>
      <w:r w:rsidR="007345A9" w:rsidRPr="00287234">
        <w:rPr>
          <w:rFonts w:ascii="Arial" w:hAnsi="Arial" w:cs="Arial"/>
          <w:sz w:val="24"/>
          <w:szCs w:val="24"/>
        </w:rPr>
        <w:t>Sm</w:t>
      </w:r>
      <w:proofErr w:type="spellEnd"/>
      <w:r w:rsidR="007345A9" w:rsidRPr="00287234">
        <w:rPr>
          <w:rFonts w:ascii="Arial" w:hAnsi="Arial" w:cs="Arial"/>
          <w:sz w:val="24"/>
          <w:szCs w:val="24"/>
        </w:rPr>
        <w:t xml:space="preserve"> 2.26)</w:t>
      </w:r>
    </w:p>
    <w:p w:rsidR="000975A7" w:rsidRPr="005C6A1C" w:rsidRDefault="000975A7" w:rsidP="00097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75A7" w:rsidRDefault="000975A7" w:rsidP="000975A7">
      <w:pPr>
        <w:jc w:val="center"/>
        <w:rPr>
          <w:rFonts w:ascii="Arial" w:hAnsi="Arial" w:cs="Arial"/>
          <w:noProof/>
          <w:sz w:val="32"/>
          <w:szCs w:val="32"/>
          <w:lang w:eastAsia="ja-JP"/>
        </w:rPr>
      </w:pPr>
      <w:r w:rsidRPr="00C61EC4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 xml:space="preserve">O menino que cresceu ouvindo a voz de Deus - Parte </w:t>
      </w:r>
      <w:r w:rsidR="007345A9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II</w:t>
      </w:r>
      <w:r w:rsidR="002818DD">
        <w:rPr>
          <w:rFonts w:ascii="Arial" w:hAnsi="Arial" w:cs="Arial"/>
          <w:noProof/>
          <w:sz w:val="32"/>
          <w:szCs w:val="32"/>
          <w:lang w:eastAsia="ja-JP"/>
        </w:rPr>
        <w:t xml:space="preserve">                             </w:t>
      </w:r>
    </w:p>
    <w:p w:rsidR="007345A9" w:rsidRDefault="00E03187" w:rsidP="007345A9">
      <w:pPr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612E05">
        <w:rPr>
          <w:rFonts w:ascii="Arial" w:hAnsi="Arial" w:cs="Arial"/>
          <w:b/>
          <w:noProof/>
          <w:sz w:val="28"/>
          <w:lang w:eastAsia="ja-JP"/>
        </w:rPr>
        <w:t>:</w:t>
      </w:r>
      <w:r w:rsidR="007345A9" w:rsidRPr="007345A9">
        <w:rPr>
          <w:rFonts w:ascii="Arial" w:hAnsi="Arial" w:cs="Arial"/>
          <w:b/>
          <w:noProof/>
          <w:sz w:val="28"/>
          <w:lang w:eastAsia="ja-JP"/>
        </w:rPr>
        <w:t xml:space="preserve"> </w:t>
      </w:r>
      <w:r w:rsidR="007345A9" w:rsidRPr="005C6A1C">
        <w:rPr>
          <w:rFonts w:ascii="Arial" w:hAnsi="Arial" w:cs="Arial"/>
          <w:b/>
          <w:noProof/>
          <w:sz w:val="28"/>
          <w:lang w:eastAsia="ja-JP"/>
        </w:rPr>
        <w:t>RESUMO:</w:t>
      </w:r>
    </w:p>
    <w:p w:rsidR="007345A9" w:rsidRDefault="007345A9" w:rsidP="007345A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87234">
        <w:rPr>
          <w:rFonts w:ascii="Arial" w:hAnsi="Arial" w:cs="Arial"/>
          <w:sz w:val="24"/>
          <w:szCs w:val="24"/>
          <w:shd w:val="clear" w:color="auto" w:fill="FFFFFF"/>
        </w:rPr>
        <w:t>Mesmo vendo os maus exemplos dados pelos filhos de Eli, Samuel não se deixou influenciar por eles, mas se manteve fiel aos princípios do Senhor. No versículo 26, a Palavra diz: “Mas o jovem Samuel crescia em estatura e no favor do Senhor e dos homens.”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Por que no favor do Senhor e dos homens? Porque Deus conhecia o coração de Samuel e sabia do seu desejo de </w:t>
      </w:r>
      <w:proofErr w:type="spellStart"/>
      <w:r w:rsidRPr="00287234">
        <w:rPr>
          <w:rFonts w:ascii="Arial" w:hAnsi="Arial" w:cs="Arial"/>
          <w:sz w:val="24"/>
          <w:szCs w:val="24"/>
          <w:shd w:val="clear" w:color="auto" w:fill="FFFFFF"/>
        </w:rPr>
        <w:t>agradá-lO</w:t>
      </w:r>
      <w:proofErr w:type="spellEnd"/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287234">
        <w:rPr>
          <w:rFonts w:ascii="Arial" w:hAnsi="Arial" w:cs="Arial"/>
          <w:sz w:val="24"/>
          <w:szCs w:val="24"/>
          <w:shd w:val="clear" w:color="auto" w:fill="FFFFFF"/>
        </w:rPr>
        <w:t>servi-lO</w:t>
      </w:r>
      <w:proofErr w:type="spellEnd"/>
      <w:r w:rsidRPr="00287234">
        <w:rPr>
          <w:rFonts w:ascii="Arial" w:hAnsi="Arial" w:cs="Arial"/>
          <w:sz w:val="24"/>
          <w:szCs w:val="24"/>
          <w:shd w:val="clear" w:color="auto" w:fill="FFFFFF"/>
        </w:rPr>
        <w:t>. Além disso, os homens viam as suas atitudes, o seu comportamento santo, correto, honesto e sua obediência a Deus e a Eli. Por isso se agradavam dele e o amavam.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E você, sabia que Samuel viveu num tempo em que os homens pouco temiam ao Senhor, as visões não eram </w:t>
      </w:r>
      <w:r w:rsidR="00153278" w:rsidRPr="00287234">
        <w:rPr>
          <w:rFonts w:ascii="Arial" w:hAnsi="Arial" w:cs="Arial"/>
          <w:sz w:val="24"/>
          <w:szCs w:val="24"/>
          <w:shd w:val="clear" w:color="auto" w:fill="FFFFFF"/>
        </w:rPr>
        <w:t>frequentes</w:t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 e a Palavra do Senhor era muito rara? (I </w:t>
      </w:r>
      <w:proofErr w:type="spellStart"/>
      <w:r w:rsidRPr="0028723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 3:1). 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>Mas uma noite, Samuel teve uma experiência fantástica: Ao deitar-se, ouviu uma voz chamando seu nome: Samuel, Samuel. Correu até Eli, pensando ser ele a chamá-lo, mas não era. Eli mandou que voltasse a dormir, mas novamente ouviu chamarem o seu nome: Samuel, Samuel. Outra vez, correu a Eli e ouviu a mesma resposta. Tornou ao seu canto e, pela terceira vez, ouviu chamarem o seu nome: Samuel, Samuel. E voltou a Eli, que, só então, entendeu o que estava acontecendo.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Eli lhe disse: Vai deitar-te e, se novamente alguém te chamar, dirás: “Fala, Senhor, porque o Teu servo te ouve,” E, assim, Samuel fez. Então, o Senhor ali esteve e o chamou como das outras vezes. Mas Samuel agora já sabia a resposta: fala Senhor, porque o teu servo ouve. E o Senhor falou a Samuel naquela noite tudo o que viria a acontecer a Eli e a seus filhos (I </w:t>
      </w:r>
      <w:proofErr w:type="spellStart"/>
      <w:r w:rsidRPr="0028723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 3).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>Talvez você se pergunte: Se Samuel crescia no templo, servindo na casa do Senhor, por que não conhecia a Sua voz? </w:t>
      </w:r>
      <w:r w:rsidRPr="00287234">
        <w:rPr>
          <w:rFonts w:ascii="Arial" w:hAnsi="Arial" w:cs="Arial"/>
          <w:sz w:val="24"/>
          <w:szCs w:val="24"/>
        </w:rPr>
        <w:br/>
      </w:r>
      <w:r w:rsidRPr="00287234">
        <w:rPr>
          <w:rFonts w:ascii="Arial" w:hAnsi="Arial" w:cs="Arial"/>
          <w:sz w:val="24"/>
          <w:szCs w:val="24"/>
          <w:shd w:val="clear" w:color="auto" w:fill="FFFFFF"/>
        </w:rPr>
        <w:t xml:space="preserve">A Bíblia diz que Samuel ainda não conhecia o Senhor e a Sua palavra ainda não tinha se manifestado a ele (v.7). </w:t>
      </w:r>
    </w:p>
    <w:p w:rsidR="007345A9" w:rsidRPr="00EF04CF" w:rsidRDefault="007345A9" w:rsidP="007345A9">
      <w:pPr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</w:pPr>
      <w:r w:rsidRPr="003433BB">
        <w:rPr>
          <w:rFonts w:ascii="Arial" w:hAnsi="Arial" w:cs="Arial"/>
          <w:b/>
          <w:sz w:val="24"/>
          <w:szCs w:val="24"/>
        </w:rPr>
        <w:t>APLICAÇÃO: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45A9">
        <w:rPr>
          <w:rFonts w:ascii="Arial" w:hAnsi="Arial" w:cs="Arial"/>
          <w:sz w:val="24"/>
          <w:szCs w:val="24"/>
          <w:shd w:val="clear" w:color="auto" w:fill="FFFFFF"/>
        </w:rPr>
        <w:t xml:space="preserve">Isso acontece muitas vezes conosco. Estamos na Igreja, na célula, </w:t>
      </w:r>
      <w:r w:rsidR="00153278">
        <w:rPr>
          <w:rFonts w:ascii="Arial" w:hAnsi="Arial" w:cs="Arial"/>
          <w:sz w:val="24"/>
          <w:szCs w:val="24"/>
          <w:shd w:val="clear" w:color="auto" w:fill="FFFFFF"/>
        </w:rPr>
        <w:t>em casa</w:t>
      </w:r>
      <w:r w:rsidRPr="007345A9">
        <w:rPr>
          <w:rFonts w:ascii="Arial" w:hAnsi="Arial" w:cs="Arial"/>
          <w:sz w:val="24"/>
          <w:szCs w:val="24"/>
          <w:shd w:val="clear" w:color="auto" w:fill="FFFFFF"/>
        </w:rPr>
        <w:t>, mas ainda não conhecemos verdadeiramente a Deus, não ouvimos a Sua voz. Ouvimos as vozes dos colegas da escola, dos artistas de televisão, dos cantores, do nosso próprio coração, mas a voz de Deus fica abafada, escondida no meio de tanto barulho.</w:t>
      </w:r>
      <w:r w:rsidRPr="007345A9">
        <w:rPr>
          <w:rFonts w:ascii="Tahoma" w:hAnsi="Tahoma" w:cs="Tahoma"/>
          <w:color w:val="656565"/>
          <w:sz w:val="17"/>
          <w:szCs w:val="17"/>
          <w:shd w:val="clear" w:color="auto" w:fill="FFFFFF"/>
        </w:rPr>
        <w:t xml:space="preserve"> </w:t>
      </w:r>
      <w:r w:rsidRPr="007345A9">
        <w:rPr>
          <w:rFonts w:ascii="Arial" w:hAnsi="Arial" w:cs="Arial"/>
          <w:sz w:val="24"/>
          <w:szCs w:val="24"/>
          <w:shd w:val="clear" w:color="auto" w:fill="FFFFFF"/>
        </w:rPr>
        <w:t>Deus quer que você tenha essa experiência, de ouvir a Sua voz de forma clara. Deus hoje lhe chama pelo nome,</w:t>
      </w:r>
      <w:r w:rsidRPr="007345A9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Pr="007345A9">
        <w:rPr>
          <w:rFonts w:ascii="Arial" w:hAnsi="Arial" w:cs="Arial"/>
          <w:sz w:val="24"/>
          <w:szCs w:val="24"/>
          <w:shd w:val="clear" w:color="auto" w:fill="FFFFFF"/>
        </w:rPr>
        <w:t>para fazer de você um sacerdote, uma sacerdotisa, um grande profeta</w:t>
      </w:r>
      <w:bookmarkStart w:id="0" w:name="_GoBack"/>
      <w:bookmarkEnd w:id="0"/>
      <w:r w:rsidRPr="007345A9">
        <w:rPr>
          <w:rFonts w:ascii="Arial" w:hAnsi="Arial" w:cs="Arial"/>
          <w:sz w:val="24"/>
          <w:szCs w:val="24"/>
          <w:shd w:val="clear" w:color="auto" w:fill="FFFFFF"/>
        </w:rPr>
        <w:t>, líder de poderosa multidão. Faça silêncio! Desligue a televisão, o rádio, o celular e ouça a voz de Deus. Ela é poderosa como o trovão e vai penetrar, profundamente em seu coração. Ouça! Ela é maravilhosa. Você não vai se arrepender.</w:t>
      </w:r>
    </w:p>
    <w:p w:rsidR="00F51EC4" w:rsidRPr="00F51EC4" w:rsidRDefault="002818DD" w:rsidP="00F51EC4"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C1753" wp14:editId="1C97C969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1753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975A7"/>
    <w:rsid w:val="00153278"/>
    <w:rsid w:val="001626E6"/>
    <w:rsid w:val="00162A4A"/>
    <w:rsid w:val="002818DD"/>
    <w:rsid w:val="003433BB"/>
    <w:rsid w:val="00612E05"/>
    <w:rsid w:val="00716355"/>
    <w:rsid w:val="007345A9"/>
    <w:rsid w:val="007C3824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7EEA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gospelprime.com.br/dicionario/Samu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2019-02-27T17:16:00Z</dcterms:created>
  <dcterms:modified xsi:type="dcterms:W3CDTF">2019-02-27T17:16:00Z</dcterms:modified>
</cp:coreProperties>
</file>