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43" w:rsidRDefault="00C57816" w:rsidP="00C57816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7" type="#_x0000_t202" style="position:absolute;left:0;text-align:left;margin-left:182.3pt;margin-top:718.75pt;width:140.5pt;height:78.3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" stroked="f">
            <v:textbox style="mso-next-textbox:#Caixa de Texto 2">
              <w:txbxContent>
                <w:p w:rsidR="00727667" w:rsidRDefault="00727667" w:rsidP="00727667">
                  <w:r w:rsidRPr="0059590E">
                    <w:rPr>
                      <w:noProof/>
                      <w:lang w:eastAsia="pt-BR" w:bidi="he-IL"/>
                    </w:rPr>
                    <w:drawing>
                      <wp:inline distT="0" distB="0" distL="0" distR="0">
                        <wp:extent cx="1565442" cy="742278"/>
                        <wp:effectExtent l="19050" t="0" r="0" b="0"/>
                        <wp:docPr id="1026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442" cy="7422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Texto explicativo retangular 3" o:spid="_x0000_s1026" type="#_x0000_t61" style="position:absolute;left:0;text-align:left;margin-left:33.75pt;margin-top:634.9pt;width:461.15pt;height:83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" adj="10513,21561" fillcolor="#deeaf6 [660]" strokecolor="#deeaf6 [660]" strokeweight="1pt">
            <v:textbox style="mso-next-textbox:#Texto explicativo retangular 3">
              <w:txbxContent>
                <w:p w:rsidR="001D6526" w:rsidRDefault="002D0BA6" w:rsidP="00DB485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B4855">
                    <w:rPr>
                      <w:b/>
                      <w:color w:val="FF0000"/>
                      <w:sz w:val="24"/>
                      <w:szCs w:val="24"/>
                    </w:rPr>
                    <w:t>AVISOS</w:t>
                  </w:r>
                </w:p>
                <w:p w:rsidR="002D0BA6" w:rsidRPr="00DB4855" w:rsidRDefault="002D0BA6" w:rsidP="00DB4855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B4855">
                    <w:rPr>
                      <w:b/>
                      <w:color w:val="FF0000"/>
                      <w:sz w:val="24"/>
                      <w:szCs w:val="24"/>
                    </w:rPr>
                    <w:t>TADELZINHO</w:t>
                  </w:r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– Domingo às 9:00hs na Igreja em Parada Morelli.</w:t>
                  </w:r>
                </w:p>
                <w:p w:rsidR="002D0BA6" w:rsidRPr="001F0A80" w:rsidRDefault="002D0BA6" w:rsidP="002D0BA6">
                  <w:pPr>
                    <w:spacing w:after="0"/>
                    <w:jc w:val="center"/>
                    <w:rPr>
                      <w:color w:val="FF0000"/>
                      <w:sz w:val="28"/>
                    </w:rPr>
                  </w:pPr>
                  <w:r w:rsidRPr="00DB4855">
                    <w:rPr>
                      <w:b/>
                      <w:color w:val="FF0000"/>
                      <w:sz w:val="24"/>
                      <w:szCs w:val="24"/>
                    </w:rPr>
                    <w:t>CELEBRAÇÃO KIDS</w:t>
                  </w:r>
                  <w:r w:rsidR="00021A56">
                    <w:rPr>
                      <w:color w:val="FF0000"/>
                      <w:sz w:val="24"/>
                      <w:szCs w:val="24"/>
                    </w:rPr>
                    <w:t xml:space="preserve"> – Domingo às 19</w:t>
                  </w:r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:00 </w:t>
                  </w:r>
                  <w:proofErr w:type="spellStart"/>
                  <w:r w:rsidRPr="00DB4855">
                    <w:rPr>
                      <w:color w:val="FF0000"/>
                      <w:sz w:val="24"/>
                      <w:szCs w:val="24"/>
                    </w:rPr>
                    <w:t>hs</w:t>
                  </w:r>
                  <w:proofErr w:type="spellEnd"/>
                  <w:r w:rsidR="00021A56">
                    <w:rPr>
                      <w:color w:val="FF0000"/>
                      <w:sz w:val="24"/>
                      <w:szCs w:val="24"/>
                    </w:rPr>
                    <w:t xml:space="preserve"> uma única celebração no mês de janeiro</w:t>
                  </w:r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com as Red</w:t>
                  </w:r>
                  <w:r w:rsidR="00021A56">
                    <w:rPr>
                      <w:color w:val="FF0000"/>
                      <w:sz w:val="24"/>
                      <w:szCs w:val="24"/>
                    </w:rPr>
                    <w:t xml:space="preserve">es Azul e Vermelha </w:t>
                  </w:r>
                  <w:proofErr w:type="gramStart"/>
                  <w:r w:rsidR="00021A56">
                    <w:rPr>
                      <w:color w:val="FF0000"/>
                      <w:sz w:val="24"/>
                      <w:szCs w:val="24"/>
                    </w:rPr>
                    <w:t xml:space="preserve">e </w:t>
                  </w:r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com</w:t>
                  </w:r>
                  <w:proofErr w:type="gramEnd"/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as Redes Verde e Amarela</w:t>
                  </w:r>
                  <w:r w:rsidRPr="001F0A80">
                    <w:rPr>
                      <w:color w:val="FF0000"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left:0;text-align:left;margin-left:33.75pt;margin-top:145.5pt;width:466.35pt;height:605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" stroked="f">
            <v:textbox style="mso-next-textbox:#_x0000_s1028">
              <w:txbxContent>
                <w:p w:rsidR="00227BBB" w:rsidRPr="00227BBB" w:rsidRDefault="009D2043" w:rsidP="00227BB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>TEMA:</w:t>
                  </w:r>
                  <w:r w:rsidR="00227BBB" w:rsidRPr="00227BBB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021A56" w:rsidRPr="001D6526">
                    <w:rPr>
                      <w:rFonts w:ascii="Arial" w:hAnsi="Arial" w:cs="Arial"/>
                      <w:b/>
                      <w:sz w:val="28"/>
                      <w:szCs w:val="28"/>
                    </w:rPr>
                    <w:t>UM PRESENTE ESPECIAL</w:t>
                  </w:r>
                </w:p>
                <w:p w:rsidR="00227BBB" w:rsidRPr="00227BBB" w:rsidRDefault="009D2043" w:rsidP="00227BBB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</w:rPr>
                    <w:t xml:space="preserve"> </w:t>
                  </w:r>
                  <w:r w:rsidR="003B6FA8" w:rsidRPr="001F0A80">
                    <w:rPr>
                      <w:rFonts w:ascii="Arial" w:hAnsi="Arial" w:cs="Arial"/>
                      <w:b/>
                      <w:sz w:val="32"/>
                    </w:rPr>
                    <w:t>VERSÍCULO</w:t>
                  </w:r>
                  <w:r w:rsidR="003B6FA8" w:rsidRPr="001F0A80">
                    <w:rPr>
                      <w:rFonts w:ascii="Arial" w:hAnsi="Arial" w:cs="Arial"/>
                      <w:sz w:val="32"/>
                    </w:rPr>
                    <w:t xml:space="preserve">: </w:t>
                  </w:r>
                  <w:r w:rsidR="00863E64" w:rsidRPr="00227BBB">
                    <w:rPr>
                      <w:rFonts w:ascii="Arial" w:hAnsi="Arial" w:cs="Arial"/>
                      <w:i/>
                      <w:sz w:val="32"/>
                      <w:szCs w:val="24"/>
                    </w:rPr>
                    <w:t>“</w:t>
                  </w:r>
                  <w:r w:rsidR="00227BBB" w:rsidRPr="00227BBB">
                    <w:rPr>
                      <w:rFonts w:ascii="Arial" w:hAnsi="Arial" w:cs="Arial"/>
                      <w:i/>
                      <w:sz w:val="28"/>
                    </w:rPr>
                    <w:t>Sai da sua terra e do meio dos seus parentes e da casa de seu pai, e vá para a terra que eu lhe mostrarei” Gn12:1</w:t>
                  </w:r>
                </w:p>
                <w:p w:rsidR="00227BBB" w:rsidRDefault="003B6FA8" w:rsidP="00227BBB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F0A80">
                    <w:rPr>
                      <w:rFonts w:ascii="Arial" w:hAnsi="Arial" w:cs="Arial"/>
                      <w:b/>
                      <w:sz w:val="32"/>
                    </w:rPr>
                    <w:t>RESUMO</w:t>
                  </w:r>
                  <w:r w:rsidRPr="001F0A80">
                    <w:rPr>
                      <w:rFonts w:ascii="Arial" w:hAnsi="Arial" w:cs="Arial"/>
                      <w:sz w:val="32"/>
                    </w:rPr>
                    <w:t>: (</w:t>
                  </w:r>
                  <w:r w:rsidRPr="00227BBB">
                    <w:rPr>
                      <w:rFonts w:ascii="Arial" w:hAnsi="Arial" w:cs="Arial"/>
                      <w:sz w:val="28"/>
                      <w:szCs w:val="28"/>
                    </w:rPr>
                    <w:t>Referência para estudo</w:t>
                  </w:r>
                  <w:r w:rsidR="00863E64" w:rsidRPr="00227BB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227BBB" w:rsidRPr="00227BBB">
                    <w:rPr>
                      <w:rFonts w:ascii="Arial" w:hAnsi="Arial" w:cs="Arial"/>
                      <w:sz w:val="28"/>
                      <w:szCs w:val="28"/>
                    </w:rPr>
                    <w:t>Gen.</w:t>
                  </w:r>
                  <w:r w:rsidR="00AC7C1D">
                    <w:rPr>
                      <w:rFonts w:ascii="Arial" w:hAnsi="Arial" w:cs="Arial"/>
                      <w:sz w:val="28"/>
                      <w:szCs w:val="28"/>
                    </w:rPr>
                    <w:t>21</w:t>
                  </w:r>
                  <w:r w:rsidR="00227BBB">
                    <w:rPr>
                      <w:rFonts w:ascii="Arial" w:hAnsi="Arial" w:cs="Arial"/>
                      <w:sz w:val="28"/>
                      <w:szCs w:val="28"/>
                    </w:rPr>
                    <w:t>)</w:t>
                  </w:r>
                </w:p>
                <w:p w:rsidR="005A6DE9" w:rsidRPr="005A6DE9" w:rsidRDefault="005A6DE9" w:rsidP="005A6DE9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Cão teve um filho,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Ninrode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, que fundou Betel.</w:t>
                  </w:r>
                </w:p>
                <w:p w:rsidR="005A6DE9" w:rsidRPr="005A6DE9" w:rsidRDefault="005A6DE9" w:rsidP="005A6DE9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De Cão saíram os negros, de Sem os brancos e de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Jafé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 os amarelos.</w:t>
                  </w:r>
                </w:p>
                <w:p w:rsidR="005A6DE9" w:rsidRPr="005A6DE9" w:rsidRDefault="005A6DE9" w:rsidP="005A6DE9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Sem regou </w:t>
                  </w:r>
                  <w:proofErr w:type="spellStart"/>
                  <w:proofErr w:type="gram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Arfachade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,  gerou</w:t>
                  </w:r>
                  <w:proofErr w:type="gram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Eber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, que gerou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Peleque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, que gerou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Reú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, que gerou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Sereque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, que gerou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gerou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Naor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 , que gerou, Terá, que gero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Abraõ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Naor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 e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Harã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5A6DE9" w:rsidRPr="005A6DE9" w:rsidRDefault="005A6DE9" w:rsidP="005A6DE9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Harã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 faleceu e ele era o pai de Ló sobrinho de Abrão.</w:t>
                  </w:r>
                </w:p>
                <w:p w:rsidR="005A6DE9" w:rsidRPr="005A6DE9" w:rsidRDefault="005A6DE9" w:rsidP="005A6DE9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Terá, avô de Ló cuidou dele.</w:t>
                  </w:r>
                </w:p>
                <w:p w:rsidR="005A6DE9" w:rsidRPr="005A6DE9" w:rsidRDefault="005A6DE9" w:rsidP="005A6DE9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Naor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 se casou com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Milca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 e Abraão se casou com Sarai.</w:t>
                  </w:r>
                </w:p>
                <w:p w:rsidR="005A6DE9" w:rsidRPr="005A6DE9" w:rsidRDefault="005A6DE9" w:rsidP="005A6DE9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Eles moravam em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Ur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 dos Caldeus.</w:t>
                  </w:r>
                </w:p>
                <w:p w:rsidR="005A6DE9" w:rsidRPr="005A6DE9" w:rsidRDefault="005A6DE9" w:rsidP="005A6DE9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Sairam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 com destino a Canaã, mas resolveram se estabelecer em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Harã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5A6DE9" w:rsidRPr="005A6DE9" w:rsidRDefault="005A6DE9" w:rsidP="005A6DE9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Depois que Terá morreu Deus deu ordem a Abrão que saísse do meio de sua parentela e fosse para o lugar que Ele mostraria.</w:t>
                  </w:r>
                </w:p>
                <w:p w:rsidR="005A6DE9" w:rsidRPr="005A6DE9" w:rsidRDefault="005A6DE9" w:rsidP="005A6DE9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 xml:space="preserve">Deus faz lindas promessas a </w:t>
                  </w:r>
                  <w:proofErr w:type="spellStart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Abrao</w:t>
                  </w:r>
                  <w:proofErr w:type="spellEnd"/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: que o abençoaria de tal forma que todos os povos da terra seriam abençoados por causa dele.</w:t>
                  </w:r>
                </w:p>
                <w:p w:rsidR="00AC7C1D" w:rsidRPr="005A6DE9" w:rsidRDefault="005A6DE9" w:rsidP="00227BBB">
                  <w:pPr>
                    <w:pStyle w:val="PargrafodaLista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A6DE9">
                    <w:rPr>
                      <w:rFonts w:ascii="Arial" w:hAnsi="Arial" w:cs="Arial"/>
                      <w:sz w:val="24"/>
                      <w:szCs w:val="24"/>
                    </w:rPr>
                    <w:t>Abrão levou Ló seu sobrinho.</w:t>
                  </w:r>
                </w:p>
                <w:p w:rsidR="001F0A80" w:rsidRPr="00DB4855" w:rsidRDefault="001F0A80" w:rsidP="001F0A80">
                  <w:pPr>
                    <w:spacing w:before="240" w:after="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B4855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Descoberta</w:t>
                  </w:r>
                  <w:r w:rsidR="00DB4855" w:rsidRPr="00DB4855">
                    <w:rPr>
                      <w:rFonts w:ascii="Arial" w:hAnsi="Arial" w:cs="Arial"/>
                      <w:sz w:val="28"/>
                      <w:szCs w:val="28"/>
                    </w:rPr>
                    <w:t xml:space="preserve">. Preciso </w:t>
                  </w:r>
                  <w:r w:rsidR="001D6526">
                    <w:rPr>
                      <w:rFonts w:ascii="Arial" w:hAnsi="Arial" w:cs="Arial"/>
                      <w:sz w:val="28"/>
                      <w:szCs w:val="28"/>
                    </w:rPr>
                    <w:t>aprender a ser paciente e a esperar, assim como Abraão.</w:t>
                  </w:r>
                </w:p>
                <w:p w:rsidR="001D6526" w:rsidRDefault="001F0A80" w:rsidP="001F0A80">
                  <w:pPr>
                    <w:spacing w:before="240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B4855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Desafio</w:t>
                  </w:r>
                  <w:r w:rsidR="00863E64" w:rsidRPr="00DB4855">
                    <w:rPr>
                      <w:rFonts w:ascii="Arial" w:hAnsi="Arial" w:cs="Arial"/>
                      <w:sz w:val="28"/>
                      <w:szCs w:val="28"/>
                    </w:rPr>
                    <w:t xml:space="preserve">: </w:t>
                  </w:r>
                  <w:r w:rsidR="001D6526">
                    <w:rPr>
                      <w:rFonts w:ascii="Arial" w:hAnsi="Arial" w:cs="Arial"/>
                      <w:sz w:val="28"/>
                      <w:szCs w:val="28"/>
                    </w:rPr>
                    <w:t>Entender que quando meus pais me disserem que não podem me da um presente ou algo que desejo eu preciso ser paciente e compressivo.</w:t>
                  </w:r>
                </w:p>
                <w:p w:rsidR="001F0A80" w:rsidRPr="001F0A80" w:rsidRDefault="001D6526" w:rsidP="001F0A80">
                  <w:pPr>
                    <w:spacing w:before="240"/>
                    <w:jc w:val="both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1F0A80" w:rsidRPr="00DB4855">
                    <w:rPr>
                      <w:rFonts w:ascii="Arial" w:hAnsi="Arial" w:cs="Arial"/>
                      <w:b/>
                      <w:sz w:val="28"/>
                      <w:szCs w:val="28"/>
                    </w:rPr>
                    <w:t>Decisão</w:t>
                  </w:r>
                  <w:r w:rsidR="00863E64" w:rsidRPr="00DB4855">
                    <w:rPr>
                      <w:rFonts w:ascii="Arial" w:hAnsi="Arial" w:cs="Arial"/>
                      <w:sz w:val="28"/>
                      <w:szCs w:val="28"/>
                    </w:rPr>
                    <w:t>:</w:t>
                  </w:r>
                  <w:r w:rsidR="00DB4855">
                    <w:rPr>
                      <w:rFonts w:ascii="Arial" w:hAnsi="Arial" w:cs="Arial"/>
                      <w:sz w:val="28"/>
                      <w:szCs w:val="28"/>
                    </w:rPr>
                    <w:t>Escolher</w:t>
                  </w:r>
                  <w:r w:rsidR="00863E64" w:rsidRPr="00DB4855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esperar e obedecer</w:t>
                  </w:r>
                  <w:r w:rsidR="00DB4855">
                    <w:rPr>
                      <w:rFonts w:ascii="Arial" w:hAnsi="Arial" w:cs="Arial"/>
                      <w:sz w:val="28"/>
                      <w:szCs w:val="28"/>
                    </w:rPr>
                    <w:t xml:space="preserve"> mesmo que seja </w:t>
                  </w:r>
                  <w:proofErr w:type="gramStart"/>
                  <w:r w:rsidR="00DB4855">
                    <w:rPr>
                      <w:rFonts w:ascii="Arial" w:hAnsi="Arial" w:cs="Arial"/>
                      <w:sz w:val="28"/>
                      <w:szCs w:val="28"/>
                    </w:rPr>
                    <w:t>difícil !</w:t>
                  </w:r>
                  <w:proofErr w:type="gramEnd"/>
                </w:p>
                <w:p w:rsidR="001F0A80" w:rsidRPr="001F0A80" w:rsidRDefault="001F0A80" w:rsidP="001F0A80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 w:rsidR="00727667" w:rsidRPr="0059590E">
        <w:rPr>
          <w:noProof/>
          <w:lang w:eastAsia="pt-BR" w:bidi="he-IL"/>
        </w:rPr>
        <w:drawing>
          <wp:inline distT="0" distB="0" distL="0" distR="0">
            <wp:extent cx="6717323" cy="9968915"/>
            <wp:effectExtent l="0" t="0" r="7620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52" cy="100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043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3289"/>
    <w:multiLevelType w:val="hybridMultilevel"/>
    <w:tmpl w:val="CA329D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29B1"/>
    <w:rsid w:val="00021A56"/>
    <w:rsid w:val="00027E3B"/>
    <w:rsid w:val="000D3914"/>
    <w:rsid w:val="00165E14"/>
    <w:rsid w:val="001C4DE7"/>
    <w:rsid w:val="001D6526"/>
    <w:rsid w:val="001F0A80"/>
    <w:rsid w:val="00227BBB"/>
    <w:rsid w:val="002D0BA6"/>
    <w:rsid w:val="002E4D0D"/>
    <w:rsid w:val="003B6FA8"/>
    <w:rsid w:val="00410781"/>
    <w:rsid w:val="00452808"/>
    <w:rsid w:val="00466DE2"/>
    <w:rsid w:val="004C49EC"/>
    <w:rsid w:val="005A6DE9"/>
    <w:rsid w:val="00727667"/>
    <w:rsid w:val="007D4B55"/>
    <w:rsid w:val="00863E64"/>
    <w:rsid w:val="00896EB2"/>
    <w:rsid w:val="00953E55"/>
    <w:rsid w:val="009D2043"/>
    <w:rsid w:val="009F0A7A"/>
    <w:rsid w:val="00A454C4"/>
    <w:rsid w:val="00AB56A7"/>
    <w:rsid w:val="00AC7C1D"/>
    <w:rsid w:val="00AE1FFC"/>
    <w:rsid w:val="00BB3A00"/>
    <w:rsid w:val="00BB6D9C"/>
    <w:rsid w:val="00BD29B1"/>
    <w:rsid w:val="00C57816"/>
    <w:rsid w:val="00D408C4"/>
    <w:rsid w:val="00DB4855"/>
    <w:rsid w:val="00E03F9D"/>
    <w:rsid w:val="00E4632C"/>
    <w:rsid w:val="00F92D4C"/>
    <w:rsid w:val="00FA6E19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Texto explicativo retangular 3"/>
      </o:rules>
    </o:shapelayout>
  </w:shapeDefaults>
  <w:decimalSymbol w:val=","/>
  <w:listSeparator w:val=";"/>
  <w15:docId w15:val="{DE660270-FFE1-46F9-B664-7E885B3A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11</cp:revision>
  <dcterms:created xsi:type="dcterms:W3CDTF">2017-10-13T16:30:00Z</dcterms:created>
  <dcterms:modified xsi:type="dcterms:W3CDTF">2018-01-18T17:15:00Z</dcterms:modified>
</cp:coreProperties>
</file>