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F4B" w:rsidRPr="00262F4B" w:rsidRDefault="00262F4B" w:rsidP="00262F4B">
      <w:pPr>
        <w:shd w:val="clear" w:color="auto" w:fill="FFFFFF"/>
        <w:spacing w:before="225" w:after="225" w:line="288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96"/>
          <w:szCs w:val="96"/>
          <w:lang w:eastAsia="pt-BR"/>
        </w:rPr>
      </w:pPr>
      <w:r w:rsidRPr="00262F4B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96"/>
          <w:szCs w:val="96"/>
          <w:lang w:eastAsia="pt-BR"/>
        </w:rPr>
        <w:t>DINÂMICA: SENTIMENTOS</w:t>
      </w:r>
    </w:p>
    <w:p w:rsidR="00262F4B" w:rsidRPr="00262F4B" w:rsidRDefault="00262F4B" w:rsidP="00262F4B">
      <w:pPr>
        <w:shd w:val="clear" w:color="auto" w:fill="FFFFFF"/>
        <w:spacing w:before="450" w:line="240" w:lineRule="auto"/>
        <w:rPr>
          <w:rFonts w:ascii="Arial" w:eastAsia="Times New Roman" w:hAnsi="Arial" w:cs="Arial"/>
          <w:color w:val="666666"/>
          <w:sz w:val="21"/>
          <w:szCs w:val="21"/>
          <w:lang w:eastAsia="pt-BR"/>
        </w:rPr>
      </w:pPr>
    </w:p>
    <w:p w:rsidR="00262F4B" w:rsidRPr="00262F4B" w:rsidRDefault="00262F4B" w:rsidP="00262F4B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b/>
          <w:bCs/>
          <w:sz w:val="32"/>
          <w:szCs w:val="32"/>
          <w:lang w:eastAsia="pt-BR"/>
        </w:rPr>
        <w:t>Objetivo: </w:t>
      </w:r>
      <w:r w:rsidRPr="00262F4B">
        <w:rPr>
          <w:rFonts w:eastAsia="Times New Roman" w:cstheme="minorHAnsi"/>
          <w:sz w:val="32"/>
          <w:szCs w:val="32"/>
          <w:lang w:eastAsia="pt-BR"/>
        </w:rPr>
        <w:t>Apresentação e entrosamento do grupo.</w:t>
      </w:r>
      <w:bookmarkStart w:id="0" w:name="_GoBack"/>
      <w:bookmarkEnd w:id="0"/>
    </w:p>
    <w:p w:rsidR="00262F4B" w:rsidRPr="00262F4B" w:rsidRDefault="00262F4B" w:rsidP="00262F4B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b/>
          <w:bCs/>
          <w:sz w:val="32"/>
          <w:szCs w:val="32"/>
          <w:lang w:eastAsia="pt-BR"/>
        </w:rPr>
        <w:t>Material:</w:t>
      </w:r>
    </w:p>
    <w:p w:rsidR="00262F4B" w:rsidRPr="00262F4B" w:rsidRDefault="00262F4B" w:rsidP="0026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Papel;</w:t>
      </w:r>
    </w:p>
    <w:p w:rsidR="00262F4B" w:rsidRPr="00262F4B" w:rsidRDefault="00262F4B" w:rsidP="00262F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Lápis de cor;</w:t>
      </w:r>
    </w:p>
    <w:p w:rsidR="00262F4B" w:rsidRPr="00262F4B" w:rsidRDefault="00262F4B" w:rsidP="00262F4B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2"/>
          <w:szCs w:val="32"/>
          <w:lang w:eastAsia="pt-BR"/>
        </w:rPr>
      </w:pPr>
      <w:r w:rsidRPr="00262F4B">
        <w:rPr>
          <w:rFonts w:eastAsia="Times New Roman" w:cstheme="minorHAnsi"/>
          <w:vanish/>
          <w:sz w:val="32"/>
          <w:szCs w:val="32"/>
          <w:lang w:eastAsia="pt-BR"/>
        </w:rPr>
        <w:t>Parte superior do formulário</w:t>
      </w:r>
    </w:p>
    <w:p w:rsidR="00262F4B" w:rsidRPr="00262F4B" w:rsidRDefault="00262F4B" w:rsidP="00262F4B">
      <w:pPr>
        <w:shd w:val="clear" w:color="auto" w:fill="F9F9F9"/>
        <w:spacing w:before="161" w:after="120" w:line="240" w:lineRule="auto"/>
        <w:outlineLvl w:val="3"/>
        <w:rPr>
          <w:rFonts w:eastAsia="Times New Roman" w:cstheme="minorHAnsi"/>
          <w:b/>
          <w:bCs/>
          <w:sz w:val="32"/>
          <w:szCs w:val="32"/>
          <w:lang w:eastAsia="pt-BR"/>
        </w:rPr>
      </w:pPr>
    </w:p>
    <w:p w:rsidR="00262F4B" w:rsidRPr="00262F4B" w:rsidRDefault="00262F4B" w:rsidP="00262F4B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32"/>
          <w:szCs w:val="32"/>
          <w:lang w:eastAsia="pt-BR"/>
        </w:rPr>
      </w:pPr>
      <w:r w:rsidRPr="00262F4B">
        <w:rPr>
          <w:rFonts w:eastAsia="Times New Roman" w:cstheme="minorHAnsi"/>
          <w:vanish/>
          <w:sz w:val="32"/>
          <w:szCs w:val="32"/>
          <w:lang w:eastAsia="pt-BR"/>
        </w:rPr>
        <w:t>Parte inferior do formulário</w:t>
      </w:r>
    </w:p>
    <w:p w:rsidR="00262F4B" w:rsidRPr="00262F4B" w:rsidRDefault="00262F4B" w:rsidP="00262F4B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b/>
          <w:bCs/>
          <w:sz w:val="32"/>
          <w:szCs w:val="32"/>
          <w:lang w:eastAsia="pt-BR"/>
        </w:rPr>
        <w:t>Desenvolvimento:</w:t>
      </w:r>
    </w:p>
    <w:p w:rsidR="00262F4B" w:rsidRPr="00262F4B" w:rsidRDefault="00262F4B" w:rsidP="0026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Distribua os papéis e lápis de cor;</w:t>
      </w:r>
    </w:p>
    <w:p w:rsidR="00262F4B" w:rsidRPr="00262F4B" w:rsidRDefault="00262F4B" w:rsidP="0026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Peça para que cada um, sem se comunicar com ninguém, retrate com um desenho seus sentimentos, objetivos ou perspectivas de vida;</w:t>
      </w:r>
    </w:p>
    <w:p w:rsidR="00262F4B" w:rsidRPr="00262F4B" w:rsidRDefault="00262F4B" w:rsidP="0026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Dê um tempo para que os participantes se reúnam em subgrupos (dependendo do número de pessoas), se apresentem informando nome, de onde vêm e discutam seus desenhos;</w:t>
      </w:r>
    </w:p>
    <w:p w:rsidR="00262F4B" w:rsidRPr="00262F4B" w:rsidRDefault="00262F4B" w:rsidP="00262F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sz w:val="32"/>
          <w:szCs w:val="32"/>
          <w:lang w:eastAsia="pt-BR"/>
        </w:rPr>
        <w:t>Os grupos devem escolher um desenho para ser apresentado e justificado. Pode-se fazer um grupo com todos e cada um apresenta e comenta seu desenho.</w:t>
      </w:r>
    </w:p>
    <w:p w:rsidR="00262F4B" w:rsidRPr="00262F4B" w:rsidRDefault="00262F4B" w:rsidP="00262F4B">
      <w:pPr>
        <w:shd w:val="clear" w:color="auto" w:fill="FFFFFF"/>
        <w:spacing w:after="225" w:line="240" w:lineRule="auto"/>
        <w:rPr>
          <w:rFonts w:eastAsia="Times New Roman" w:cstheme="minorHAnsi"/>
          <w:sz w:val="32"/>
          <w:szCs w:val="32"/>
          <w:lang w:eastAsia="pt-BR"/>
        </w:rPr>
      </w:pPr>
      <w:r w:rsidRPr="00262F4B">
        <w:rPr>
          <w:rFonts w:eastAsia="Times New Roman" w:cstheme="minorHAnsi"/>
          <w:b/>
          <w:bCs/>
          <w:sz w:val="32"/>
          <w:szCs w:val="32"/>
          <w:lang w:eastAsia="pt-BR"/>
        </w:rPr>
        <w:t>Palavra para aplicação: </w:t>
      </w:r>
      <w:r w:rsidRPr="00262F4B">
        <w:rPr>
          <w:rFonts w:eastAsia="Times New Roman" w:cstheme="minorHAnsi"/>
          <w:sz w:val="32"/>
          <w:szCs w:val="32"/>
          <w:lang w:eastAsia="pt-BR"/>
        </w:rPr>
        <w:t>Filipenses 1:3-11 e/ou Salmos 6.</w:t>
      </w:r>
    </w:p>
    <w:p w:rsidR="009F4F1D" w:rsidRDefault="009F4F1D"/>
    <w:sectPr w:rsidR="009F4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221"/>
    <w:multiLevelType w:val="multilevel"/>
    <w:tmpl w:val="6CBC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4E088A"/>
    <w:multiLevelType w:val="multilevel"/>
    <w:tmpl w:val="81F8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4B"/>
    <w:rsid w:val="00262F4B"/>
    <w:rsid w:val="009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93A7"/>
  <w15:chartTrackingRefBased/>
  <w15:docId w15:val="{C2BAD32F-38C4-4E8F-B116-97038B4B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62F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62F4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er-font">
    <w:name w:val="header-font"/>
    <w:basedOn w:val="Fontepargpadro"/>
    <w:rsid w:val="00262F4B"/>
  </w:style>
  <w:style w:type="character" w:styleId="Hyperlink">
    <w:name w:val="Hyperlink"/>
    <w:basedOn w:val="Fontepargpadro"/>
    <w:uiPriority w:val="99"/>
    <w:semiHidden/>
    <w:unhideWhenUsed/>
    <w:rsid w:val="00262F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62F4B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262F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262F4B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262F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262F4B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37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1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365">
                  <w:marLeft w:val="0"/>
                  <w:marRight w:val="0"/>
                  <w:marTop w:val="0"/>
                  <w:marBottom w:val="120"/>
                  <w:divBdr>
                    <w:top w:val="single" w:sz="6" w:space="11" w:color="686868"/>
                    <w:left w:val="single" w:sz="6" w:space="11" w:color="686868"/>
                    <w:bottom w:val="single" w:sz="6" w:space="11" w:color="686868"/>
                    <w:right w:val="single" w:sz="6" w:space="11" w:color="686868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2018-04-02T11:54:00Z</dcterms:created>
  <dcterms:modified xsi:type="dcterms:W3CDTF">2018-04-02T11:56:00Z</dcterms:modified>
</cp:coreProperties>
</file>