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C4" w:rsidRDefault="00F51EC4">
      <w:r>
        <w:rPr>
          <w:noProof/>
          <w:lang w:eastAsia="pt-BR"/>
        </w:rPr>
        <mc:AlternateContent>
          <mc:Choice Requires="wpg">
            <w:drawing>
              <wp:anchor distT="0" distB="0" distL="114300" distR="114300" simplePos="0" relativeHeight="251661312" behindDoc="0" locked="0" layoutInCell="1" allowOverlap="1">
                <wp:simplePos x="0" y="0"/>
                <wp:positionH relativeFrom="column">
                  <wp:posOffset>57785</wp:posOffset>
                </wp:positionH>
                <wp:positionV relativeFrom="paragraph">
                  <wp:posOffset>635</wp:posOffset>
                </wp:positionV>
                <wp:extent cx="7143750" cy="1000125"/>
                <wp:effectExtent l="0" t="0" r="0" b="9525"/>
                <wp:wrapNone/>
                <wp:docPr id="14" name="Grupo 14"/>
                <wp:cNvGraphicFramePr/>
                <a:graphic xmlns:a="http://schemas.openxmlformats.org/drawingml/2006/main">
                  <a:graphicData uri="http://schemas.microsoft.com/office/word/2010/wordprocessingGroup">
                    <wpg:wgp>
                      <wpg:cNvGrpSpPr/>
                      <wpg:grpSpPr>
                        <a:xfrm>
                          <a:off x="0" y="0"/>
                          <a:ext cx="7143750" cy="1000125"/>
                          <a:chOff x="0" y="0"/>
                          <a:chExt cx="7143750" cy="1000125"/>
                        </a:xfrm>
                      </wpg:grpSpPr>
                      <wps:wsp>
                        <wps:cNvPr id="217" name="Caixa de Texto 2"/>
                        <wps:cNvSpPr txBox="1">
                          <a:spLocks noChangeArrowheads="1"/>
                        </wps:cNvSpPr>
                        <wps:spPr bwMode="auto">
                          <a:xfrm>
                            <a:off x="0" y="0"/>
                            <a:ext cx="7143750" cy="1000125"/>
                          </a:xfrm>
                          <a:prstGeom prst="rect">
                            <a:avLst/>
                          </a:prstGeom>
                          <a:solidFill>
                            <a:srgbClr val="FFFF5D"/>
                          </a:solidFill>
                          <a:ln w="9525">
                            <a:noFill/>
                            <a:miter lim="800000"/>
                            <a:headEnd/>
                            <a:tailEnd/>
                          </a:ln>
                        </wps:spPr>
                        <wps:txbx>
                          <w:txbxContent>
                            <w:p w:rsidR="0001513D" w:rsidRDefault="0001513D">
                              <w:r>
                                <w:rPr>
                                  <w:noProof/>
                                  <w:lang w:eastAsia="pt-BR"/>
                                </w:rPr>
                                <w:drawing>
                                  <wp:inline distT="0" distB="0" distL="0" distR="0" wp14:anchorId="7B504440" wp14:editId="51574B27">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1CEAF368" wp14:editId="7C88A742">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Caixa de texto 1"/>
                        <wps:cNvSpPr txBox="1"/>
                        <wps:spPr>
                          <a:xfrm>
                            <a:off x="1990724" y="0"/>
                            <a:ext cx="3343275" cy="990601"/>
                          </a:xfrm>
                          <a:prstGeom prst="rect">
                            <a:avLst/>
                          </a:prstGeom>
                          <a:noFill/>
                          <a:ln>
                            <a:noFill/>
                          </a:ln>
                          <a:effectLst/>
                        </wps:spPr>
                        <wps:txbx>
                          <w:txbxContent>
                            <w:p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1513D" w:rsidRPr="007C3824" w:rsidRDefault="008C0763"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r w:rsidR="007C3824"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o 14" o:spid="_x0000_s1026" style="position:absolute;margin-left:4.55pt;margin-top:.05pt;width:562.5pt;height:78.75pt;z-index:251661312;mso-height-relative:margin" coordsize="7143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">
                <v:shapetype id="_x0000_t202" coordsize="21600,21600" o:spt="202" path="m,l,21600r21600,l21600,xe">
                  <v:stroke joinstyle="miter"/>
                  <v:path gradientshapeok="t" o:connecttype="rect"/>
                </v:shapetype>
                <v:shape id="_x0000_s1027" type="#_x0000_t202" style="position:absolute;width:71437;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" fillcolor="#ffff5d" stroked="f">
                  <v:textbox>
                    <w:txbxContent>
                      <w:p w:rsidR="0001513D" w:rsidRDefault="0001513D">
                        <w:r>
                          <w:rPr>
                            <w:noProof/>
                            <w:lang w:eastAsia="pt-BR"/>
                          </w:rPr>
                          <w:drawing>
                            <wp:inline distT="0" distB="0" distL="0" distR="0" wp14:anchorId="7B504440" wp14:editId="51574B27">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1CEAF368" wp14:editId="7C88A742">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v:textbox>
                </v:shape>
                <v:shape id="Caixa de texto 1" o:spid="_x0000_s1028" type="#_x0000_t202" style="position:absolute;left:19907;width:3343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1513D" w:rsidRPr="007C3824" w:rsidRDefault="008C0763"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r w:rsidR="007C3824"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rsidR="00F51EC4" w:rsidRPr="00F51EC4" w:rsidRDefault="00F51EC4" w:rsidP="00F51EC4"/>
    <w:p w:rsidR="00F51EC4" w:rsidRDefault="00F51EC4" w:rsidP="00F51EC4"/>
    <w:p w:rsidR="00162A4A" w:rsidRDefault="00162A4A" w:rsidP="00F51EC4">
      <w:pPr>
        <w:jc w:val="right"/>
      </w:pPr>
    </w:p>
    <w:p w:rsidR="005C6A1C" w:rsidRPr="005C6A1C" w:rsidRDefault="005C6A1C" w:rsidP="00024990">
      <w:pPr>
        <w:spacing w:line="240" w:lineRule="auto"/>
        <w:jc w:val="both"/>
        <w:rPr>
          <w:rFonts w:ascii="Arial" w:hAnsi="Arial" w:cs="Arial"/>
          <w:sz w:val="26"/>
          <w:szCs w:val="26"/>
        </w:rPr>
      </w:pPr>
      <w:r w:rsidRPr="005C6A1C">
        <w:rPr>
          <w:rFonts w:ascii="Arial" w:hAnsi="Arial" w:cs="Arial"/>
          <w:b/>
          <w:sz w:val="26"/>
          <w:szCs w:val="26"/>
        </w:rPr>
        <w:t xml:space="preserve">LOUVOR: </w:t>
      </w:r>
      <w:r w:rsidRPr="005C6A1C">
        <w:rPr>
          <w:rFonts w:ascii="Arial" w:hAnsi="Arial" w:cs="Arial"/>
          <w:sz w:val="26"/>
          <w:szCs w:val="26"/>
        </w:rPr>
        <w:t>Faça um louvor bem alegre. Pode ser usado um CD ou cantar espontaneamente.</w:t>
      </w:r>
    </w:p>
    <w:p w:rsidR="005C6A1C" w:rsidRPr="005C6A1C" w:rsidRDefault="005C6A1C" w:rsidP="003E1527">
      <w:pPr>
        <w:rPr>
          <w:rFonts w:ascii="Arial" w:hAnsi="Arial" w:cs="Arial"/>
          <w:noProof/>
          <w:sz w:val="26"/>
          <w:szCs w:val="26"/>
          <w:lang w:eastAsia="ja-JP"/>
        </w:rPr>
      </w:pPr>
      <w:r w:rsidRPr="005C6A1C">
        <w:rPr>
          <w:rFonts w:ascii="Arial" w:hAnsi="Arial" w:cs="Arial"/>
          <w:b/>
          <w:noProof/>
          <w:sz w:val="26"/>
          <w:szCs w:val="26"/>
          <w:lang w:eastAsia="ja-JP"/>
        </w:rPr>
        <w:t>QUEBRA- GELO:</w:t>
      </w:r>
      <w:r w:rsidR="003E1527" w:rsidRPr="003E1527">
        <w:rPr>
          <w:rFonts w:ascii="Helvetica" w:hAnsi="Helvetica" w:cs="Helvetica"/>
          <w:color w:val="000000"/>
        </w:rPr>
        <w:t xml:space="preserve"> </w:t>
      </w:r>
      <w:r w:rsidR="003E1527" w:rsidRPr="003E1527">
        <w:rPr>
          <w:rFonts w:ascii="Helvetica" w:eastAsia="Times New Roman" w:hAnsi="Helvetica" w:cs="Helvetica"/>
          <w:color w:val="000000"/>
          <w:sz w:val="24"/>
          <w:szCs w:val="24"/>
          <w:lang w:eastAsia="pt-BR"/>
        </w:rPr>
        <w:t>Círculo; crianças sentadas no chão, no centro fica uma criança de olhos vendados.</w:t>
      </w:r>
      <w:r w:rsidR="003E1527">
        <w:rPr>
          <w:rFonts w:ascii="Helvetica" w:eastAsia="Times New Roman" w:hAnsi="Helvetica" w:cs="Helvetica"/>
          <w:color w:val="000000"/>
          <w:sz w:val="24"/>
          <w:szCs w:val="24"/>
          <w:lang w:eastAsia="pt-BR"/>
        </w:rPr>
        <w:t xml:space="preserve"> </w:t>
      </w:r>
      <w:proofErr w:type="gramStart"/>
      <w:r w:rsidR="003E1527" w:rsidRPr="003E1527">
        <w:rPr>
          <w:rFonts w:ascii="Helvetica" w:eastAsia="Times New Roman" w:hAnsi="Helvetica" w:cs="Helvetica"/>
          <w:color w:val="000000"/>
          <w:sz w:val="24"/>
          <w:szCs w:val="24"/>
          <w:lang w:eastAsia="pt-BR"/>
        </w:rPr>
        <w:t>Desenvolvimento</w:t>
      </w:r>
      <w:proofErr w:type="gramEnd"/>
      <w:r w:rsidR="003E1527" w:rsidRPr="003E1527">
        <w:rPr>
          <w:rFonts w:ascii="Helvetica" w:eastAsia="Times New Roman" w:hAnsi="Helvetica" w:cs="Helvetica"/>
          <w:color w:val="000000"/>
          <w:sz w:val="24"/>
          <w:szCs w:val="24"/>
          <w:lang w:eastAsia="pt-BR"/>
        </w:rPr>
        <w:t>: Ao sinal do líder um dos companheiros da roda faz a pergunta: “__ Quem sou eu?” A criança de olhos vendados, indica a</w:t>
      </w:r>
      <w:r w:rsidR="003E1527">
        <w:rPr>
          <w:rFonts w:ascii="Helvetica" w:eastAsia="Times New Roman" w:hAnsi="Helvetica" w:cs="Helvetica"/>
          <w:color w:val="000000"/>
          <w:sz w:val="24"/>
          <w:szCs w:val="24"/>
          <w:lang w:eastAsia="pt-BR"/>
        </w:rPr>
        <w:t xml:space="preserve"> </w:t>
      </w:r>
      <w:r w:rsidR="003E1527" w:rsidRPr="003E1527">
        <w:rPr>
          <w:rFonts w:ascii="Helvetica" w:eastAsia="Times New Roman" w:hAnsi="Helvetica" w:cs="Helvetica"/>
          <w:color w:val="000000"/>
          <w:sz w:val="24"/>
          <w:szCs w:val="24"/>
          <w:lang w:eastAsia="pt-BR"/>
        </w:rPr>
        <w:t>direção da voz e responde: “__fulano”. Se acertar escolhe seu substituto.</w:t>
      </w:r>
    </w:p>
    <w:p w:rsidR="005C6A1C" w:rsidRPr="005C6A1C" w:rsidRDefault="005C6A1C" w:rsidP="003E1527">
      <w:pPr>
        <w:rPr>
          <w:rFonts w:ascii="Arial" w:hAnsi="Arial" w:cs="Arial"/>
          <w:i/>
          <w:color w:val="000000"/>
          <w:sz w:val="26"/>
          <w:szCs w:val="26"/>
        </w:rPr>
      </w:pPr>
      <w:r w:rsidRPr="005C6A1C">
        <w:rPr>
          <w:rFonts w:ascii="Arial" w:hAnsi="Arial" w:cs="Arial"/>
          <w:b/>
          <w:noProof/>
          <w:sz w:val="26"/>
          <w:szCs w:val="26"/>
          <w:lang w:eastAsia="ja-JP"/>
        </w:rPr>
        <w:t>VERSÍCULO:</w:t>
      </w:r>
      <w:r w:rsidR="007B0ACA">
        <w:rPr>
          <w:rFonts w:ascii="Arial" w:hAnsi="Arial" w:cs="Arial"/>
          <w:b/>
          <w:noProof/>
          <w:sz w:val="26"/>
          <w:szCs w:val="26"/>
          <w:lang w:eastAsia="ja-JP"/>
        </w:rPr>
        <w:t xml:space="preserve"> </w:t>
      </w:r>
      <w:bookmarkStart w:id="0" w:name="_Hlk2007293"/>
      <w:bookmarkStart w:id="1" w:name="_GoBack"/>
      <w:r w:rsidR="007B0ACA">
        <w:rPr>
          <w:rFonts w:ascii="Arial" w:hAnsi="Arial" w:cs="Arial"/>
          <w:bCs/>
          <w:sz w:val="24"/>
          <w:szCs w:val="24"/>
          <w:shd w:val="clear" w:color="auto" w:fill="FFFFFF"/>
        </w:rPr>
        <w:t xml:space="preserve">“... </w:t>
      </w:r>
      <w:r w:rsidR="003E1527" w:rsidRPr="00937A89">
        <w:rPr>
          <w:rFonts w:ascii="Arial" w:hAnsi="Arial" w:cs="Arial"/>
          <w:sz w:val="24"/>
          <w:szCs w:val="24"/>
          <w:shd w:val="clear" w:color="auto" w:fill="FFFFFF"/>
        </w:rPr>
        <w:t xml:space="preserve">pois, se você ficar calada nesta hora, socorro e livramento surgirão de outra parte para os judeus, mas você e a família de seu pai morrerão. Quem sabe se não foi para um momento como este que você chegou à posição de rainha? " </w:t>
      </w:r>
      <w:r w:rsidR="003E1527">
        <w:rPr>
          <w:rFonts w:ascii="Arial" w:hAnsi="Arial" w:cs="Arial"/>
          <w:sz w:val="24"/>
          <w:szCs w:val="24"/>
          <w:shd w:val="clear" w:color="auto" w:fill="FFFFFF"/>
        </w:rPr>
        <w:t>(</w:t>
      </w:r>
      <w:hyperlink r:id="rId6" w:history="1">
        <w:r w:rsidR="003E1527" w:rsidRPr="003E1527">
          <w:rPr>
            <w:rStyle w:val="Hyperlink"/>
            <w:rFonts w:ascii="Arial" w:hAnsi="Arial" w:cs="Arial"/>
            <w:color w:val="auto"/>
            <w:sz w:val="24"/>
            <w:szCs w:val="24"/>
            <w:u w:val="none"/>
          </w:rPr>
          <w:t>Ester 4:14</w:t>
        </w:r>
      </w:hyperlink>
      <w:r w:rsidR="003E1527" w:rsidRPr="003E1527">
        <w:rPr>
          <w:rFonts w:ascii="Arial" w:hAnsi="Arial" w:cs="Arial"/>
          <w:sz w:val="24"/>
          <w:szCs w:val="24"/>
        </w:rPr>
        <w:t>)</w:t>
      </w:r>
    </w:p>
    <w:bookmarkEnd w:id="0"/>
    <w:bookmarkEnd w:id="1"/>
    <w:p w:rsidR="005C6A1C" w:rsidRPr="005C6A1C" w:rsidRDefault="005C6A1C" w:rsidP="00024990">
      <w:pPr>
        <w:autoSpaceDE w:val="0"/>
        <w:autoSpaceDN w:val="0"/>
        <w:adjustRightInd w:val="0"/>
        <w:spacing w:after="0" w:line="240" w:lineRule="auto"/>
        <w:rPr>
          <w:rFonts w:ascii="Arial" w:hAnsi="Arial" w:cs="Arial"/>
          <w:color w:val="000000"/>
          <w:sz w:val="20"/>
          <w:szCs w:val="20"/>
        </w:rPr>
      </w:pPr>
    </w:p>
    <w:p w:rsidR="005C6A1C" w:rsidRPr="005C6A1C" w:rsidRDefault="005C6A1C" w:rsidP="003E1527">
      <w:pPr>
        <w:jc w:val="center"/>
        <w:rPr>
          <w:rFonts w:ascii="Arial" w:hAnsi="Arial" w:cs="Arial"/>
          <w:b/>
          <w:sz w:val="36"/>
          <w:szCs w:val="36"/>
          <w:u w:val="single"/>
        </w:rPr>
      </w:pPr>
      <w:bookmarkStart w:id="2" w:name="_Hlk2007244"/>
      <w:r w:rsidRPr="003E1527">
        <w:rPr>
          <w:rFonts w:ascii="Arial" w:hAnsi="Arial" w:cs="Arial"/>
          <w:noProof/>
          <w:sz w:val="28"/>
          <w:szCs w:val="28"/>
          <w:lang w:eastAsia="ja-JP"/>
        </w:rPr>
        <w:t xml:space="preserve">                                  </w:t>
      </w:r>
      <w:r w:rsidRPr="003E1527">
        <w:rPr>
          <w:rFonts w:ascii="Arial" w:hAnsi="Arial" w:cs="Arial"/>
          <w:b/>
          <w:sz w:val="28"/>
          <w:szCs w:val="28"/>
          <w:u w:val="single"/>
        </w:rPr>
        <w:t xml:space="preserve">TEMA: </w:t>
      </w:r>
      <w:r w:rsidR="003E1527" w:rsidRPr="003E1527">
        <w:rPr>
          <w:rFonts w:ascii="Arial" w:hAnsi="Arial" w:cs="Arial"/>
          <w:b/>
          <w:bCs/>
          <w:i/>
          <w:sz w:val="28"/>
          <w:szCs w:val="28"/>
          <w:u w:val="single"/>
          <w:shd w:val="clear" w:color="auto" w:fill="FFFFFF"/>
        </w:rPr>
        <w:t>A RAINHA ESTER</w:t>
      </w:r>
    </w:p>
    <w:p w:rsidR="003E1527" w:rsidRPr="003E1527" w:rsidRDefault="005C6A1C" w:rsidP="003E1527">
      <w:pPr>
        <w:rPr>
          <w:rFonts w:ascii="Arial" w:hAnsi="Arial" w:cs="Arial"/>
          <w:b/>
          <w:sz w:val="24"/>
          <w:szCs w:val="24"/>
        </w:rPr>
      </w:pPr>
      <w:r w:rsidRPr="005C6A1C">
        <w:rPr>
          <w:rFonts w:ascii="Arial" w:hAnsi="Arial" w:cs="Arial"/>
          <w:b/>
          <w:noProof/>
          <w:sz w:val="28"/>
          <w:lang w:eastAsia="ja-JP"/>
        </w:rPr>
        <w:t>RESUMO:</w:t>
      </w:r>
      <w:r w:rsidR="003E1527">
        <w:rPr>
          <w:rFonts w:ascii="Arial" w:hAnsi="Arial" w:cs="Arial"/>
          <w:sz w:val="24"/>
          <w:szCs w:val="24"/>
        </w:rPr>
        <w:t xml:space="preserve"> </w:t>
      </w:r>
      <w:r w:rsidR="003E1527" w:rsidRPr="007334F0">
        <w:rPr>
          <w:rFonts w:ascii="Arial" w:hAnsi="Arial" w:cs="Arial"/>
          <w:sz w:val="24"/>
          <w:szCs w:val="24"/>
          <w:shd w:val="clear" w:color="auto" w:fill="FFFFFF"/>
        </w:rPr>
        <w:t xml:space="preserve">Nesta semana conheceremos uma mulher usada por Deus para salvar os judeus da morte. Seu nome é Ester e foi escolhida pelo rei </w:t>
      </w:r>
      <w:proofErr w:type="spellStart"/>
      <w:r w:rsidR="003E1527" w:rsidRPr="007334F0">
        <w:rPr>
          <w:rFonts w:ascii="Arial" w:hAnsi="Arial" w:cs="Arial"/>
          <w:sz w:val="24"/>
          <w:szCs w:val="24"/>
          <w:shd w:val="clear" w:color="auto" w:fill="FFFFFF"/>
        </w:rPr>
        <w:t>Assuero</w:t>
      </w:r>
      <w:proofErr w:type="spellEnd"/>
      <w:r w:rsidR="003E1527" w:rsidRPr="007334F0">
        <w:rPr>
          <w:rFonts w:ascii="Arial" w:hAnsi="Arial" w:cs="Arial"/>
          <w:sz w:val="24"/>
          <w:szCs w:val="24"/>
          <w:shd w:val="clear" w:color="auto" w:fill="FFFFFF"/>
        </w:rPr>
        <w:t xml:space="preserve"> para ser rainha da Pérsia, onde viviam os exilados judeus. </w:t>
      </w:r>
      <w:r w:rsidR="003E1527" w:rsidRPr="003E1527">
        <w:rPr>
          <w:rFonts w:ascii="Arial" w:hAnsi="Arial" w:cs="Arial"/>
          <w:sz w:val="24"/>
          <w:szCs w:val="24"/>
          <w:shd w:val="clear" w:color="auto" w:fill="FFFFFF"/>
        </w:rPr>
        <w:t xml:space="preserve">Ester era uma jovem judia que foi escolhida pelo rei para ser sua rainha (Ester 2:12-18). Tinha um primo chamado </w:t>
      </w:r>
      <w:proofErr w:type="spellStart"/>
      <w:r w:rsidR="003E1527" w:rsidRPr="003E1527">
        <w:rPr>
          <w:rFonts w:ascii="Arial" w:hAnsi="Arial" w:cs="Arial"/>
          <w:sz w:val="24"/>
          <w:szCs w:val="24"/>
          <w:shd w:val="clear" w:color="auto" w:fill="FFFFFF"/>
        </w:rPr>
        <w:t>Mardoqueu</w:t>
      </w:r>
      <w:proofErr w:type="spellEnd"/>
      <w:r w:rsidR="003E1527" w:rsidRPr="003E1527">
        <w:rPr>
          <w:rFonts w:ascii="Arial" w:hAnsi="Arial" w:cs="Arial"/>
          <w:sz w:val="24"/>
          <w:szCs w:val="24"/>
          <w:shd w:val="clear" w:color="auto" w:fill="FFFFFF"/>
        </w:rPr>
        <w:t>, que a criara desde pequena, pois não tinha pai nem mãe (Ester 2:5-7). </w:t>
      </w:r>
    </w:p>
    <w:p w:rsidR="003E1527" w:rsidRPr="003E1527" w:rsidRDefault="003E1527" w:rsidP="003E1527">
      <w:pPr>
        <w:rPr>
          <w:rFonts w:ascii="Arial" w:hAnsi="Arial" w:cs="Arial"/>
          <w:b/>
          <w:sz w:val="24"/>
          <w:szCs w:val="24"/>
        </w:rPr>
      </w:pP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xml:space="preserve"> era judeu e, fiel aos princípios de Deus, não se prostrava perante ninguém, por isso atraiu sobre si e sobre todos os judeus que ali viviam a ira de </w:t>
      </w:r>
      <w:proofErr w:type="spellStart"/>
      <w:r w:rsidRPr="003E1527">
        <w:rPr>
          <w:rFonts w:ascii="Arial" w:hAnsi="Arial" w:cs="Arial"/>
          <w:sz w:val="24"/>
          <w:szCs w:val="24"/>
          <w:shd w:val="clear" w:color="auto" w:fill="FFFFFF"/>
        </w:rPr>
        <w:t>Hamã</w:t>
      </w:r>
      <w:proofErr w:type="spellEnd"/>
      <w:r w:rsidRPr="003E1527">
        <w:rPr>
          <w:rFonts w:ascii="Arial" w:hAnsi="Arial" w:cs="Arial"/>
          <w:sz w:val="24"/>
          <w:szCs w:val="24"/>
          <w:shd w:val="clear" w:color="auto" w:fill="FFFFFF"/>
        </w:rPr>
        <w:t xml:space="preserve">, homem exaltado pelo rei acima de todos os príncipes, diante de quem todos tinham que se prostrar (Ester 3: 1-6). </w:t>
      </w:r>
      <w:proofErr w:type="spellStart"/>
      <w:r w:rsidRPr="003E1527">
        <w:rPr>
          <w:rFonts w:ascii="Arial" w:hAnsi="Arial" w:cs="Arial"/>
          <w:sz w:val="24"/>
          <w:szCs w:val="24"/>
          <w:shd w:val="clear" w:color="auto" w:fill="FFFFFF"/>
        </w:rPr>
        <w:t>Hamã</w:t>
      </w:r>
      <w:proofErr w:type="spellEnd"/>
      <w:r w:rsidRPr="003E1527">
        <w:rPr>
          <w:rFonts w:ascii="Arial" w:hAnsi="Arial" w:cs="Arial"/>
          <w:sz w:val="24"/>
          <w:szCs w:val="24"/>
          <w:shd w:val="clear" w:color="auto" w:fill="FFFFFF"/>
        </w:rPr>
        <w:t xml:space="preserve">, para se vingar de </w:t>
      </w: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xml:space="preserve">, foi ao rei e falou-lhe do povo judeu, que tinha leis diferentes de todos os outros povos e não obedecia às ordens dadas por ele. Em razão dessa desobediência, que o rei não os deixasse ficar ali, mas que os mandasse </w:t>
      </w:r>
      <w:proofErr w:type="spellStart"/>
      <w:proofErr w:type="gramStart"/>
      <w:r w:rsidRPr="003E1527">
        <w:rPr>
          <w:rFonts w:ascii="Arial" w:hAnsi="Arial" w:cs="Arial"/>
          <w:sz w:val="24"/>
          <w:szCs w:val="24"/>
          <w:shd w:val="clear" w:color="auto" w:fill="FFFFFF"/>
        </w:rPr>
        <w:t>matar.Quando</w:t>
      </w:r>
      <w:proofErr w:type="spellEnd"/>
      <w:proofErr w:type="gramEnd"/>
      <w:r w:rsidRPr="003E1527">
        <w:rPr>
          <w:rFonts w:ascii="Arial" w:hAnsi="Arial" w:cs="Arial"/>
          <w:sz w:val="24"/>
          <w:szCs w:val="24"/>
          <w:shd w:val="clear" w:color="auto" w:fill="FFFFFF"/>
        </w:rPr>
        <w:t xml:space="preserve"> </w:t>
      </w: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xml:space="preserve"> soube desta ordem, rasgou suas roupas, vestiu-se de sacos e foi para a porta do rei, mas não o deixaram entrar. Ester soube do que estava acontecendo, mas achou-se incapaz de fazer alguma coisa, pois, apesar de ser rainha, só podia entrar na presença do rei quando este a chamava. Se entrasse sem sua ordem, poderia ser morta. </w:t>
      </w: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xml:space="preserve"> mandou-lhe dizer que se ficasse calada, certamente morreria junto com seu povo, pois também era judia e lembrou-lhe que talvez estivesse ali como rainha por providência de Deus para salvar seu povo (Ester 4). Ester mandou então que todos jejuassem por 3 dias, pois assim faria também, e depois entraria na presença do rei. Ao terceiro dia, Ester vestiu suas vestes reais e pôs-se diante dos aposentos do rei. Ao vê-la, o rei a chamou e perguntou-lhe o que queria. Ela então o convidou para um banquete juntamente com </w:t>
      </w:r>
      <w:proofErr w:type="spellStart"/>
      <w:r w:rsidRPr="003E1527">
        <w:rPr>
          <w:rFonts w:ascii="Arial" w:hAnsi="Arial" w:cs="Arial"/>
          <w:sz w:val="24"/>
          <w:szCs w:val="24"/>
          <w:shd w:val="clear" w:color="auto" w:fill="FFFFFF"/>
        </w:rPr>
        <w:t>Hamã</w:t>
      </w:r>
      <w:proofErr w:type="spellEnd"/>
      <w:r w:rsidRPr="003E1527">
        <w:rPr>
          <w:rFonts w:ascii="Arial" w:hAnsi="Arial" w:cs="Arial"/>
          <w:sz w:val="24"/>
          <w:szCs w:val="24"/>
          <w:shd w:val="clear" w:color="auto" w:fill="FFFFFF"/>
        </w:rPr>
        <w:t xml:space="preserve">. </w:t>
      </w:r>
      <w:proofErr w:type="spellStart"/>
      <w:r w:rsidRPr="003E1527">
        <w:rPr>
          <w:rFonts w:ascii="Arial" w:hAnsi="Arial" w:cs="Arial"/>
          <w:sz w:val="24"/>
          <w:szCs w:val="24"/>
          <w:shd w:val="clear" w:color="auto" w:fill="FFFFFF"/>
        </w:rPr>
        <w:t>Hamã</w:t>
      </w:r>
      <w:proofErr w:type="spellEnd"/>
      <w:r w:rsidRPr="003E1527">
        <w:rPr>
          <w:rFonts w:ascii="Arial" w:hAnsi="Arial" w:cs="Arial"/>
          <w:sz w:val="24"/>
          <w:szCs w:val="24"/>
          <w:shd w:val="clear" w:color="auto" w:fill="FFFFFF"/>
        </w:rPr>
        <w:t xml:space="preserve"> já tinha mandado preparar uma forca para </w:t>
      </w: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xml:space="preserve"> (Ester 5).</w:t>
      </w:r>
    </w:p>
    <w:p w:rsidR="007B0ACA" w:rsidRDefault="003E1527" w:rsidP="003E1527">
      <w:pPr>
        <w:rPr>
          <w:rFonts w:ascii="Arial" w:hAnsi="Arial" w:cs="Arial"/>
          <w:sz w:val="24"/>
          <w:szCs w:val="24"/>
          <w:shd w:val="clear" w:color="auto" w:fill="FFFFFF"/>
        </w:rPr>
      </w:pPr>
      <w:r w:rsidRPr="003E1527">
        <w:rPr>
          <w:rFonts w:ascii="Arial" w:hAnsi="Arial" w:cs="Arial"/>
          <w:sz w:val="24"/>
          <w:szCs w:val="24"/>
          <w:shd w:val="clear" w:color="auto" w:fill="FFFFFF"/>
        </w:rPr>
        <w:t xml:space="preserve">Durante o banquete, novamente o rei perguntou-lhe o que queria e ela o convidou para um novo banquete. Neste segundo banquete, perguntou o rei a Ester, outra vez, qual era o seu pedido. Então ela lhe contou tudo o que estava acontecendo, denunciando </w:t>
      </w:r>
      <w:proofErr w:type="spellStart"/>
      <w:r w:rsidRPr="003E1527">
        <w:rPr>
          <w:rFonts w:ascii="Arial" w:hAnsi="Arial" w:cs="Arial"/>
          <w:sz w:val="24"/>
          <w:szCs w:val="24"/>
          <w:shd w:val="clear" w:color="auto" w:fill="FFFFFF"/>
        </w:rPr>
        <w:t>Hamã</w:t>
      </w:r>
      <w:proofErr w:type="spellEnd"/>
      <w:r w:rsidRPr="003E1527">
        <w:rPr>
          <w:rFonts w:ascii="Arial" w:hAnsi="Arial" w:cs="Arial"/>
          <w:sz w:val="24"/>
          <w:szCs w:val="24"/>
          <w:shd w:val="clear" w:color="auto" w:fill="FFFFFF"/>
        </w:rPr>
        <w:t xml:space="preserve"> como perseguidor do seu povo. Mandou então o rei que </w:t>
      </w:r>
      <w:proofErr w:type="spellStart"/>
      <w:r w:rsidRPr="003E1527">
        <w:rPr>
          <w:rFonts w:ascii="Arial" w:hAnsi="Arial" w:cs="Arial"/>
          <w:sz w:val="24"/>
          <w:szCs w:val="24"/>
          <w:shd w:val="clear" w:color="auto" w:fill="FFFFFF"/>
        </w:rPr>
        <w:t>Hamã</w:t>
      </w:r>
      <w:proofErr w:type="spellEnd"/>
      <w:r w:rsidRPr="003E1527">
        <w:rPr>
          <w:rFonts w:ascii="Arial" w:hAnsi="Arial" w:cs="Arial"/>
          <w:sz w:val="24"/>
          <w:szCs w:val="24"/>
          <w:shd w:val="clear" w:color="auto" w:fill="FFFFFF"/>
        </w:rPr>
        <w:t xml:space="preserve"> fosse enforcado na mesma forca que havia preparado para </w:t>
      </w: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xml:space="preserve"> e que fosse revogada a ordem de matar os judeus. </w:t>
      </w:r>
    </w:p>
    <w:p w:rsidR="003E1527" w:rsidRPr="003E1527" w:rsidRDefault="003E1527" w:rsidP="003E1527">
      <w:pPr>
        <w:rPr>
          <w:rFonts w:ascii="Arial" w:hAnsi="Arial" w:cs="Arial"/>
          <w:b/>
          <w:sz w:val="24"/>
          <w:u w:val="single"/>
        </w:rPr>
      </w:pPr>
      <w:r w:rsidRPr="003E1527">
        <w:rPr>
          <w:rFonts w:ascii="Arial" w:hAnsi="Arial" w:cs="Arial"/>
          <w:b/>
          <w:sz w:val="24"/>
          <w:szCs w:val="24"/>
          <w:u w:val="single"/>
        </w:rPr>
        <w:t xml:space="preserve"> </w:t>
      </w:r>
      <w:r w:rsidRPr="003E1527">
        <w:rPr>
          <w:rFonts w:ascii="Arial" w:hAnsi="Arial" w:cs="Arial"/>
          <w:sz w:val="24"/>
          <w:szCs w:val="24"/>
          <w:u w:val="single"/>
          <w:shd w:val="clear" w:color="auto" w:fill="FFFFFF"/>
        </w:rPr>
        <w:t>Veja que, mais uma vez, o Senhor não desiste do Seu povo e providencia uma forma de salvá-los. Por sua providência, Ester foi escolhida para rainha da Pérsia e, através da vida da rainha Ester, Deus livrou todo povo da morte.  Deus não tem preferência por homens ou mulheres, jovens, adultos, adolescentes ou crianças. Ele usa todos aqueles que estiverem dispostos a obedecer-lhe, todos os que tiverem o coração disponível para Ele e que lhe são fiéis. Portanto, fique atento ao que Deus quer que você faça. Embora seja ainda criança, Deus quer abençoar outras pessoas através de você.</w:t>
      </w:r>
      <w:r w:rsidR="007B0ACA">
        <w:rPr>
          <w:rFonts w:ascii="Arial" w:hAnsi="Arial" w:cs="Arial"/>
          <w:sz w:val="24"/>
          <w:szCs w:val="24"/>
          <w:u w:val="single"/>
          <w:shd w:val="clear" w:color="auto" w:fill="FFFFFF"/>
        </w:rPr>
        <w:t xml:space="preserve"> </w:t>
      </w:r>
      <w:r w:rsidRPr="003E1527">
        <w:rPr>
          <w:rFonts w:ascii="Arial" w:hAnsi="Arial" w:cs="Arial"/>
          <w:sz w:val="24"/>
          <w:szCs w:val="24"/>
          <w:shd w:val="clear" w:color="auto" w:fill="FFFFFF"/>
        </w:rPr>
        <w:br/>
      </w:r>
      <w:r w:rsidRPr="007334F0">
        <w:rPr>
          <w:rFonts w:ascii="Arial" w:hAnsi="Arial" w:cs="Arial"/>
          <w:sz w:val="24"/>
          <w:szCs w:val="24"/>
          <w:shd w:val="clear" w:color="auto" w:fill="FFFFFF"/>
        </w:rPr>
        <w:t xml:space="preserve"> </w:t>
      </w:r>
      <w:r w:rsidRPr="003E1527">
        <w:rPr>
          <w:rFonts w:ascii="Arial" w:hAnsi="Arial" w:cs="Arial"/>
          <w:sz w:val="24"/>
          <w:szCs w:val="24"/>
          <w:u w:val="single"/>
          <w:shd w:val="clear" w:color="auto" w:fill="FFFFFF"/>
        </w:rPr>
        <w:t>Seu coração está disponível? Quer entregá-lo ao Senhor? (ore com as crianças para que recebam ou confirmem Jesus como único, eterno e suficiente Salvador de suas vidas)</w:t>
      </w:r>
    </w:p>
    <w:bookmarkEnd w:id="2"/>
    <w:p w:rsidR="007B0ACA" w:rsidRDefault="007B0ACA" w:rsidP="005C6A1C">
      <w:pPr>
        <w:spacing w:line="240" w:lineRule="auto"/>
        <w:jc w:val="both"/>
        <w:rPr>
          <w:rFonts w:ascii="Arial" w:hAnsi="Arial" w:cs="Arial"/>
          <w:b/>
          <w:noProof/>
          <w:sz w:val="26"/>
          <w:szCs w:val="26"/>
          <w:lang w:eastAsia="ja-JP"/>
        </w:rPr>
      </w:pPr>
    </w:p>
    <w:p w:rsidR="005C6A1C" w:rsidRPr="005C6A1C" w:rsidRDefault="005C6A1C" w:rsidP="005C6A1C">
      <w:pPr>
        <w:spacing w:line="240" w:lineRule="auto"/>
        <w:jc w:val="both"/>
        <w:rPr>
          <w:rFonts w:ascii="Arial" w:hAnsi="Arial" w:cs="Arial"/>
          <w:b/>
          <w:noProof/>
          <w:sz w:val="26"/>
          <w:szCs w:val="26"/>
          <w:lang w:eastAsia="ja-JP"/>
        </w:rPr>
      </w:pPr>
      <w:r w:rsidRPr="005C6A1C">
        <w:rPr>
          <w:rFonts w:ascii="Arial" w:hAnsi="Arial" w:cs="Arial"/>
          <w:b/>
          <w:noProof/>
          <w:sz w:val="26"/>
          <w:szCs w:val="26"/>
          <w:lang w:eastAsia="ja-JP"/>
        </w:rPr>
        <w:lastRenderedPageBreak/>
        <w:t>COMPARTILHANDO:</w:t>
      </w:r>
    </w:p>
    <w:p w:rsidR="005C6A1C" w:rsidRPr="005C6A1C" w:rsidRDefault="003E1527" w:rsidP="005C6A1C">
      <w:pPr>
        <w:pStyle w:val="PargrafodaLista"/>
        <w:numPr>
          <w:ilvl w:val="0"/>
          <w:numId w:val="1"/>
        </w:numPr>
        <w:spacing w:line="240" w:lineRule="auto"/>
        <w:jc w:val="both"/>
        <w:rPr>
          <w:rFonts w:ascii="Arial" w:hAnsi="Arial" w:cs="Arial"/>
          <w:sz w:val="26"/>
          <w:szCs w:val="26"/>
        </w:rPr>
      </w:pPr>
      <w:proofErr w:type="spellStart"/>
      <w:r>
        <w:rPr>
          <w:rFonts w:ascii="Arial" w:hAnsi="Arial" w:cs="Arial"/>
          <w:sz w:val="26"/>
          <w:szCs w:val="26"/>
        </w:rPr>
        <w:t>Hamã</w:t>
      </w:r>
      <w:proofErr w:type="spellEnd"/>
      <w:r>
        <w:rPr>
          <w:rFonts w:ascii="Arial" w:hAnsi="Arial" w:cs="Arial"/>
          <w:sz w:val="26"/>
          <w:szCs w:val="26"/>
        </w:rPr>
        <w:t xml:space="preserve"> queria se vingar de </w:t>
      </w:r>
      <w:proofErr w:type="spellStart"/>
      <w:r>
        <w:rPr>
          <w:rFonts w:ascii="Arial" w:hAnsi="Arial" w:cs="Arial"/>
          <w:sz w:val="26"/>
          <w:szCs w:val="26"/>
        </w:rPr>
        <w:t>Mardoqueu</w:t>
      </w:r>
      <w:proofErr w:type="spellEnd"/>
      <w:r>
        <w:rPr>
          <w:rFonts w:ascii="Arial" w:hAnsi="Arial" w:cs="Arial"/>
          <w:sz w:val="26"/>
          <w:szCs w:val="26"/>
        </w:rPr>
        <w:t>, você já quis se vingar de alguém?</w:t>
      </w:r>
    </w:p>
    <w:p w:rsidR="005C6A1C" w:rsidRPr="005C6A1C" w:rsidRDefault="003E1527" w:rsidP="005C6A1C">
      <w:pPr>
        <w:pStyle w:val="PargrafodaLista"/>
        <w:numPr>
          <w:ilvl w:val="0"/>
          <w:numId w:val="1"/>
        </w:numPr>
        <w:spacing w:line="240" w:lineRule="auto"/>
        <w:jc w:val="both"/>
        <w:rPr>
          <w:rFonts w:ascii="Arial" w:hAnsi="Arial" w:cs="Arial"/>
          <w:sz w:val="26"/>
          <w:szCs w:val="26"/>
        </w:rPr>
      </w:pPr>
      <w:r>
        <w:rPr>
          <w:rFonts w:ascii="Arial" w:hAnsi="Arial" w:cs="Arial"/>
          <w:sz w:val="26"/>
          <w:szCs w:val="26"/>
        </w:rPr>
        <w:t>Vimos na história que Ester era muito corajosa. Você já enfrentou alguma situação onde teve que ser muito corajoso</w:t>
      </w:r>
      <w:r w:rsidR="009F3198">
        <w:rPr>
          <w:rFonts w:ascii="Arial" w:hAnsi="Arial" w:cs="Arial"/>
          <w:sz w:val="26"/>
          <w:szCs w:val="26"/>
        </w:rPr>
        <w:t xml:space="preserve"> para ajudar outras pessoas</w:t>
      </w:r>
      <w:r>
        <w:rPr>
          <w:rFonts w:ascii="Arial" w:hAnsi="Arial" w:cs="Arial"/>
          <w:sz w:val="26"/>
          <w:szCs w:val="26"/>
        </w:rPr>
        <w:t>?</w:t>
      </w:r>
      <w:r w:rsidR="009F3198">
        <w:rPr>
          <w:rFonts w:ascii="Arial" w:hAnsi="Arial" w:cs="Arial"/>
          <w:sz w:val="26"/>
          <w:szCs w:val="26"/>
        </w:rPr>
        <w:t xml:space="preserve"> Conte.</w:t>
      </w:r>
    </w:p>
    <w:p w:rsidR="005C6A1C" w:rsidRPr="003E1527" w:rsidRDefault="005C6A1C" w:rsidP="005C6A1C">
      <w:pPr>
        <w:spacing w:line="240" w:lineRule="auto"/>
        <w:jc w:val="both"/>
        <w:rPr>
          <w:rFonts w:ascii="Arial" w:hAnsi="Arial" w:cs="Arial"/>
          <w:sz w:val="26"/>
          <w:szCs w:val="26"/>
        </w:rPr>
      </w:pPr>
      <w:r>
        <w:rPr>
          <w:rFonts w:ascii="Arial" w:hAnsi="Arial" w:cs="Arial"/>
          <w:b/>
          <w:noProof/>
          <w:sz w:val="26"/>
          <w:szCs w:val="26"/>
          <w:lang w:eastAsia="ja-JP"/>
        </w:rPr>
        <w:t>ORAÇÃO</w:t>
      </w:r>
      <w:r w:rsidRPr="005C6A1C">
        <w:rPr>
          <w:rFonts w:ascii="Arial" w:hAnsi="Arial" w:cs="Arial"/>
          <w:b/>
          <w:noProof/>
          <w:sz w:val="26"/>
          <w:szCs w:val="26"/>
          <w:lang w:eastAsia="ja-JP"/>
        </w:rPr>
        <w:t>:</w:t>
      </w:r>
      <w:r w:rsidR="003E1527">
        <w:rPr>
          <w:rFonts w:ascii="Arial" w:hAnsi="Arial" w:cs="Arial"/>
          <w:b/>
          <w:noProof/>
          <w:sz w:val="26"/>
          <w:szCs w:val="26"/>
          <w:lang w:eastAsia="ja-JP"/>
        </w:rPr>
        <w:t xml:space="preserve"> </w:t>
      </w:r>
      <w:r w:rsidR="003E1527" w:rsidRPr="003E1527">
        <w:rPr>
          <w:rFonts w:ascii="Arial" w:hAnsi="Arial" w:cs="Arial"/>
          <w:noProof/>
          <w:sz w:val="26"/>
          <w:szCs w:val="26"/>
          <w:lang w:eastAsia="ja-JP"/>
        </w:rPr>
        <w:t>Vamos</w:t>
      </w:r>
      <w:r w:rsidR="003E1527">
        <w:rPr>
          <w:rFonts w:ascii="Arial" w:hAnsi="Arial" w:cs="Arial"/>
          <w:noProof/>
          <w:sz w:val="26"/>
          <w:szCs w:val="26"/>
          <w:lang w:eastAsia="ja-JP"/>
        </w:rPr>
        <w:t xml:space="preserve"> pedir ao Senhor que, nos ajude a enfrentar as situações difíceis</w:t>
      </w:r>
      <w:r w:rsidR="007B0ACA">
        <w:rPr>
          <w:rFonts w:ascii="Arial" w:hAnsi="Arial" w:cs="Arial"/>
          <w:noProof/>
          <w:sz w:val="26"/>
          <w:szCs w:val="26"/>
          <w:lang w:eastAsia="ja-JP"/>
        </w:rPr>
        <w:t>, os momentos em que temos medo</w:t>
      </w:r>
      <w:r w:rsidR="003E1527">
        <w:rPr>
          <w:rFonts w:ascii="Arial" w:hAnsi="Arial" w:cs="Arial"/>
          <w:noProof/>
          <w:sz w:val="26"/>
          <w:szCs w:val="26"/>
          <w:lang w:eastAsia="ja-JP"/>
        </w:rPr>
        <w:t>, com</w:t>
      </w:r>
      <w:r w:rsidR="007B0ACA">
        <w:rPr>
          <w:rFonts w:ascii="Arial" w:hAnsi="Arial" w:cs="Arial"/>
          <w:noProof/>
          <w:sz w:val="26"/>
          <w:szCs w:val="26"/>
          <w:lang w:eastAsia="ja-JP"/>
        </w:rPr>
        <w:t xml:space="preserve"> a mesma obediência de</w:t>
      </w:r>
      <w:r w:rsidR="003E1527">
        <w:rPr>
          <w:rFonts w:ascii="Arial" w:hAnsi="Arial" w:cs="Arial"/>
          <w:noProof/>
          <w:sz w:val="26"/>
          <w:szCs w:val="26"/>
          <w:lang w:eastAsia="ja-JP"/>
        </w:rPr>
        <w:t xml:space="preserve"> Ester. Que nos perdoe, se por acaso sentimos vontade de nos vingar de alguém</w:t>
      </w:r>
      <w:r w:rsidR="007B0ACA">
        <w:rPr>
          <w:rFonts w:ascii="Arial" w:hAnsi="Arial" w:cs="Arial"/>
          <w:noProof/>
          <w:sz w:val="26"/>
          <w:szCs w:val="26"/>
          <w:lang w:eastAsia="ja-JP"/>
        </w:rPr>
        <w:t>, pois quando temos esse sentimento, entristecemos o coração de Deus</w:t>
      </w:r>
      <w:r w:rsidR="003E1527">
        <w:rPr>
          <w:rFonts w:ascii="Arial" w:hAnsi="Arial" w:cs="Arial"/>
          <w:noProof/>
          <w:sz w:val="26"/>
          <w:szCs w:val="26"/>
          <w:lang w:eastAsia="ja-JP"/>
        </w:rPr>
        <w:t>. Devemos encerrar a oração “Em nome de Jesus, Amém!!</w:t>
      </w:r>
    </w:p>
    <w:p w:rsidR="007B0ACA" w:rsidRDefault="007B0ACA" w:rsidP="00036A4C">
      <w:pPr>
        <w:spacing w:line="240" w:lineRule="auto"/>
        <w:jc w:val="both"/>
        <w:rPr>
          <w:rFonts w:ascii="Arial" w:hAnsi="Arial" w:cs="Arial"/>
          <w:sz w:val="26"/>
          <w:szCs w:val="26"/>
        </w:rPr>
      </w:pPr>
      <w:r>
        <w:rPr>
          <w:noProof/>
          <w:lang w:eastAsia="pt-BR"/>
        </w:rPr>
        <mc:AlternateContent>
          <mc:Choice Requires="wps">
            <w:drawing>
              <wp:anchor distT="45720" distB="45720" distL="114300" distR="114300" simplePos="0" relativeHeight="251663360" behindDoc="0" locked="0" layoutInCell="1" allowOverlap="1" wp14:anchorId="5542A9A0" wp14:editId="79724D0B">
                <wp:simplePos x="0" y="0"/>
                <wp:positionH relativeFrom="margin">
                  <wp:posOffset>-10795</wp:posOffset>
                </wp:positionH>
                <wp:positionV relativeFrom="paragraph">
                  <wp:posOffset>629285</wp:posOffset>
                </wp:positionV>
                <wp:extent cx="7191375" cy="1019175"/>
                <wp:effectExtent l="0" t="0" r="9525" b="952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19175"/>
                        </a:xfrm>
                        <a:prstGeom prst="rect">
                          <a:avLst/>
                        </a:prstGeom>
                        <a:solidFill>
                          <a:srgbClr val="FFFF4B"/>
                        </a:solidFill>
                        <a:ln w="9525">
                          <a:noFill/>
                          <a:miter lim="800000"/>
                          <a:headEnd/>
                          <a:tailEnd/>
                        </a:ln>
                      </wps:spPr>
                      <wps:txbx>
                        <w:txbxContent>
                          <w:p w:rsidR="00364EDC" w:rsidRPr="00364EDC" w:rsidRDefault="00364EDC" w:rsidP="00364EDC">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rsidR="00364EDC" w:rsidRPr="00364EDC" w:rsidRDefault="00364EDC" w:rsidP="00364EDC">
                            <w:pPr>
                              <w:jc w:val="center"/>
                              <w:rPr>
                                <w:b/>
                                <w:color w:val="2F5496" w:themeColor="accent5" w:themeShade="BF"/>
                                <w:sz w:val="28"/>
                              </w:rPr>
                            </w:pPr>
                            <w:r w:rsidRPr="00364EDC">
                              <w:rPr>
                                <w:b/>
                                <w:color w:val="2F5496" w:themeColor="accent5" w:themeShade="BF"/>
                                <w:sz w:val="28"/>
                              </w:rPr>
                              <w:t>EBD – Domingo, às 9 hs, na Igreja em Parada Morelli.</w:t>
                            </w:r>
                          </w:p>
                          <w:p w:rsidR="00364EDC" w:rsidRPr="00364EDC" w:rsidRDefault="00364EDC" w:rsidP="00364EDC">
                            <w:pPr>
                              <w:jc w:val="center"/>
                              <w:rPr>
                                <w:b/>
                                <w:color w:val="2F5496" w:themeColor="accent5" w:themeShade="BF"/>
                                <w:sz w:val="28"/>
                              </w:rPr>
                            </w:pPr>
                            <w:r w:rsidRPr="00364EDC">
                              <w:rPr>
                                <w:b/>
                                <w:color w:val="2F5496" w:themeColor="accent5" w:themeShade="BF"/>
                                <w:sz w:val="28"/>
                              </w:rPr>
                              <w:t>CELEBRAÇÃO - Domingo, às 19 hs, na Igreja em Parada Morelli.</w:t>
                            </w:r>
                          </w:p>
                          <w:p w:rsidR="00364EDC" w:rsidRDefault="00364EDC" w:rsidP="00364E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2A9A0" id="Caixa de Texto 2" o:spid="_x0000_s1029" type="#_x0000_t202" style="position:absolute;left:0;text-align:left;margin-left:-.85pt;margin-top:49.55pt;width:566.25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" fillcolor="#ffff4b" stroked="f">
                <v:textbox>
                  <w:txbxContent>
                    <w:p w:rsidR="00364EDC" w:rsidRPr="00364EDC" w:rsidRDefault="00364EDC" w:rsidP="00364EDC">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rsidR="00364EDC" w:rsidRPr="00364EDC" w:rsidRDefault="00364EDC" w:rsidP="00364EDC">
                      <w:pPr>
                        <w:jc w:val="center"/>
                        <w:rPr>
                          <w:b/>
                          <w:color w:val="2F5496" w:themeColor="accent5" w:themeShade="BF"/>
                          <w:sz w:val="28"/>
                        </w:rPr>
                      </w:pPr>
                      <w:r w:rsidRPr="00364EDC">
                        <w:rPr>
                          <w:b/>
                          <w:color w:val="2F5496" w:themeColor="accent5" w:themeShade="BF"/>
                          <w:sz w:val="28"/>
                        </w:rPr>
                        <w:t>EBD – Domingo, às 9 hs, na Igreja em Parada Morelli.</w:t>
                      </w:r>
                    </w:p>
                    <w:p w:rsidR="00364EDC" w:rsidRPr="00364EDC" w:rsidRDefault="00364EDC" w:rsidP="00364EDC">
                      <w:pPr>
                        <w:jc w:val="center"/>
                        <w:rPr>
                          <w:b/>
                          <w:color w:val="2F5496" w:themeColor="accent5" w:themeShade="BF"/>
                          <w:sz w:val="28"/>
                        </w:rPr>
                      </w:pPr>
                      <w:r w:rsidRPr="00364EDC">
                        <w:rPr>
                          <w:b/>
                          <w:color w:val="2F5496" w:themeColor="accent5" w:themeShade="BF"/>
                          <w:sz w:val="28"/>
                        </w:rPr>
                        <w:t>CELEBRAÇÃO - Domingo, às 19 hs, na Igreja em Parada Morelli.</w:t>
                      </w:r>
                    </w:p>
                    <w:p w:rsidR="00364EDC" w:rsidRDefault="00364EDC" w:rsidP="00364EDC">
                      <w:pPr>
                        <w:jc w:val="center"/>
                      </w:pPr>
                    </w:p>
                  </w:txbxContent>
                </v:textbox>
                <w10:wrap type="square" anchorx="margin"/>
              </v:shape>
            </w:pict>
          </mc:Fallback>
        </mc:AlternateContent>
      </w:r>
      <w:r w:rsidR="005C6A1C" w:rsidRPr="005C6A1C">
        <w:rPr>
          <w:rFonts w:ascii="Arial" w:hAnsi="Arial" w:cs="Arial"/>
          <w:b/>
          <w:sz w:val="26"/>
          <w:szCs w:val="26"/>
        </w:rPr>
        <w:t xml:space="preserve">OFERTA: </w:t>
      </w:r>
      <w:r w:rsidR="005C6A1C" w:rsidRPr="005C6A1C">
        <w:rPr>
          <w:rFonts w:ascii="Arial" w:hAnsi="Arial" w:cs="Arial"/>
          <w:sz w:val="26"/>
          <w:szCs w:val="26"/>
        </w:rPr>
        <w:t>Vamos ofertar com alegria.</w:t>
      </w:r>
    </w:p>
    <w:p w:rsidR="00F51EC4" w:rsidRDefault="00F51EC4"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r>
        <w:rPr>
          <w:noProof/>
        </w:rPr>
        <w:drawing>
          <wp:inline distT="0" distB="0" distL="0" distR="0">
            <wp:extent cx="7199630" cy="9379585"/>
            <wp:effectExtent l="0" t="0" r="1270" b="0"/>
            <wp:docPr id="2" name="Imagem 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9630" cy="9379585"/>
                    </a:xfrm>
                    <a:prstGeom prst="rect">
                      <a:avLst/>
                    </a:prstGeom>
                    <a:noFill/>
                    <a:ln>
                      <a:noFill/>
                    </a:ln>
                  </pic:spPr>
                </pic:pic>
              </a:graphicData>
            </a:graphic>
          </wp:inline>
        </w:drawing>
      </w:r>
    </w:p>
    <w:p w:rsidR="007B0ACA" w:rsidRDefault="007B0ACA" w:rsidP="00036A4C">
      <w:pPr>
        <w:spacing w:line="240" w:lineRule="auto"/>
        <w:jc w:val="both"/>
        <w:rPr>
          <w:rFonts w:ascii="Arial" w:hAnsi="Arial" w:cs="Arial"/>
          <w:sz w:val="26"/>
          <w:szCs w:val="26"/>
        </w:rPr>
      </w:pPr>
    </w:p>
    <w:p w:rsidR="007B0ACA" w:rsidRDefault="007B0ACA" w:rsidP="00036A4C">
      <w:pPr>
        <w:spacing w:line="240" w:lineRule="auto"/>
        <w:jc w:val="both"/>
        <w:rPr>
          <w:rFonts w:ascii="Arial" w:hAnsi="Arial" w:cs="Arial"/>
          <w:sz w:val="26"/>
          <w:szCs w:val="26"/>
        </w:rPr>
      </w:pPr>
    </w:p>
    <w:p w:rsidR="0020143F" w:rsidRDefault="0020143F" w:rsidP="00036A4C">
      <w:pPr>
        <w:spacing w:line="240" w:lineRule="auto"/>
        <w:jc w:val="both"/>
        <w:rPr>
          <w:noProof/>
        </w:rPr>
      </w:pPr>
    </w:p>
    <w:p w:rsidR="007B0ACA" w:rsidRPr="00036A4C" w:rsidRDefault="007B0ACA" w:rsidP="00036A4C">
      <w:pPr>
        <w:spacing w:line="240" w:lineRule="auto"/>
        <w:jc w:val="both"/>
        <w:rPr>
          <w:rFonts w:ascii="Arial" w:hAnsi="Arial" w:cs="Arial"/>
          <w:sz w:val="26"/>
          <w:szCs w:val="26"/>
        </w:rPr>
      </w:pPr>
      <w:r>
        <w:rPr>
          <w:noProof/>
        </w:rPr>
        <w:drawing>
          <wp:inline distT="0" distB="0" distL="0" distR="0">
            <wp:extent cx="9970668" cy="6993890"/>
            <wp:effectExtent l="2223" t="0" r="0" b="0"/>
            <wp:docPr id="3" name="Imagem 3" descr="Nenhuma descriÃ§Ã£o de foto disponÃ­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nhuma descriÃ§Ã£o de foto disponÃ­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979644" cy="7000186"/>
                    </a:xfrm>
                    <a:prstGeom prst="rect">
                      <a:avLst/>
                    </a:prstGeom>
                    <a:noFill/>
                    <a:ln>
                      <a:noFill/>
                    </a:ln>
                  </pic:spPr>
                </pic:pic>
              </a:graphicData>
            </a:graphic>
          </wp:inline>
        </w:drawing>
      </w:r>
    </w:p>
    <w:sectPr w:rsidR="007B0ACA" w:rsidRPr="00036A4C" w:rsidSect="0001513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7301F"/>
    <w:multiLevelType w:val="hybridMultilevel"/>
    <w:tmpl w:val="9E189C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8705EE9"/>
    <w:multiLevelType w:val="hybridMultilevel"/>
    <w:tmpl w:val="B0704C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55"/>
    <w:rsid w:val="0001513D"/>
    <w:rsid w:val="00024990"/>
    <w:rsid w:val="00036A4C"/>
    <w:rsid w:val="00162A4A"/>
    <w:rsid w:val="0020143F"/>
    <w:rsid w:val="00364EDC"/>
    <w:rsid w:val="003E1527"/>
    <w:rsid w:val="005C6A1C"/>
    <w:rsid w:val="00716355"/>
    <w:rsid w:val="007B0ACA"/>
    <w:rsid w:val="007C3824"/>
    <w:rsid w:val="00804B7E"/>
    <w:rsid w:val="008C0763"/>
    <w:rsid w:val="009F3198"/>
    <w:rsid w:val="00F51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07DF"/>
  <w15:docId w15:val="{A18F91F1-C05E-4313-8B2D-FF89CB18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6A1C"/>
    <w:pPr>
      <w:ind w:left="720"/>
      <w:contextualSpacing/>
    </w:pPr>
    <w:rPr>
      <w:rFonts w:eastAsiaTheme="minorEastAsia"/>
      <w:lang w:eastAsia="ja-JP"/>
    </w:rPr>
  </w:style>
  <w:style w:type="paragraph" w:styleId="NormalWeb">
    <w:name w:val="Normal (Web)"/>
    <w:basedOn w:val="Normal"/>
    <w:uiPriority w:val="99"/>
    <w:unhideWhenUsed/>
    <w:rsid w:val="005C6A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04B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4B7E"/>
    <w:rPr>
      <w:rFonts w:ascii="Tahoma" w:hAnsi="Tahoma" w:cs="Tahoma"/>
      <w:sz w:val="16"/>
      <w:szCs w:val="16"/>
    </w:rPr>
  </w:style>
  <w:style w:type="character" w:styleId="Hyperlink">
    <w:name w:val="Hyperlink"/>
    <w:basedOn w:val="Fontepargpadro"/>
    <w:uiPriority w:val="99"/>
    <w:semiHidden/>
    <w:unhideWhenUsed/>
    <w:rsid w:val="003E1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15759">
      <w:bodyDiv w:val="1"/>
      <w:marLeft w:val="0"/>
      <w:marRight w:val="0"/>
      <w:marTop w:val="0"/>
      <w:marBottom w:val="0"/>
      <w:divBdr>
        <w:top w:val="none" w:sz="0" w:space="0" w:color="auto"/>
        <w:left w:val="none" w:sz="0" w:space="0" w:color="auto"/>
        <w:bottom w:val="none" w:sz="0" w:space="0" w:color="auto"/>
        <w:right w:val="none" w:sz="0" w:space="0" w:color="auto"/>
      </w:divBdr>
      <w:divsChild>
        <w:div w:id="364596652">
          <w:marLeft w:val="0"/>
          <w:marRight w:val="0"/>
          <w:marTop w:val="0"/>
          <w:marBottom w:val="0"/>
          <w:divBdr>
            <w:top w:val="none" w:sz="0" w:space="0" w:color="auto"/>
            <w:left w:val="none" w:sz="0" w:space="0" w:color="auto"/>
            <w:bottom w:val="none" w:sz="0" w:space="0" w:color="auto"/>
            <w:right w:val="none" w:sz="0" w:space="0" w:color="auto"/>
          </w:divBdr>
        </w:div>
        <w:div w:id="1470708699">
          <w:marLeft w:val="0"/>
          <w:marRight w:val="0"/>
          <w:marTop w:val="0"/>
          <w:marBottom w:val="0"/>
          <w:divBdr>
            <w:top w:val="none" w:sz="0" w:space="0" w:color="auto"/>
            <w:left w:val="none" w:sz="0" w:space="0" w:color="auto"/>
            <w:bottom w:val="none" w:sz="0" w:space="0" w:color="auto"/>
            <w:right w:val="none" w:sz="0" w:space="0" w:color="auto"/>
          </w:divBdr>
        </w:div>
        <w:div w:id="1570650583">
          <w:marLeft w:val="0"/>
          <w:marRight w:val="0"/>
          <w:marTop w:val="0"/>
          <w:marBottom w:val="0"/>
          <w:divBdr>
            <w:top w:val="none" w:sz="0" w:space="0" w:color="auto"/>
            <w:left w:val="none" w:sz="0" w:space="0" w:color="auto"/>
            <w:bottom w:val="none" w:sz="0" w:space="0" w:color="auto"/>
            <w:right w:val="none" w:sz="0" w:space="0" w:color="auto"/>
          </w:divBdr>
        </w:div>
        <w:div w:id="2129200319">
          <w:marLeft w:val="0"/>
          <w:marRight w:val="0"/>
          <w:marTop w:val="0"/>
          <w:marBottom w:val="0"/>
          <w:divBdr>
            <w:top w:val="none" w:sz="0" w:space="0" w:color="auto"/>
            <w:left w:val="none" w:sz="0" w:space="0" w:color="auto"/>
            <w:bottom w:val="none" w:sz="0" w:space="0" w:color="auto"/>
            <w:right w:val="none" w:sz="0" w:space="0" w:color="auto"/>
          </w:divBdr>
        </w:div>
        <w:div w:id="36209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aonline.com.br/nvi/et/4/1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698</Words>
  <Characters>3771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raphael_sj@hotmail.com</dc:creator>
  <cp:keywords/>
  <dc:description/>
  <cp:lastModifiedBy>míriam cristina lopes cavalcante</cp:lastModifiedBy>
  <cp:revision>3</cp:revision>
  <dcterms:created xsi:type="dcterms:W3CDTF">2019-02-25T20:10:00Z</dcterms:created>
  <dcterms:modified xsi:type="dcterms:W3CDTF">2019-02-25T20:16:00Z</dcterms:modified>
</cp:coreProperties>
</file>