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074" w:rsidRDefault="00F301D9" w:rsidP="00CD1074">
      <w:pPr>
        <w:jc w:val="center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.1pt;margin-top:162.65pt;width:357.2pt;height:43.3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" stroked="f">
            <v:textbox style="mso-next-textbox:#_x0000_s1027">
              <w:txbxContent>
                <w:p w:rsidR="00584906" w:rsidRPr="00BB53A7" w:rsidRDefault="00584906" w:rsidP="00BB53A7">
                  <w:pPr>
                    <w:jc w:val="center"/>
                    <w:rPr>
                      <w:rFonts w:ascii="Chiller" w:hAnsi="Chiller" w:cs="Arial"/>
                      <w:b/>
                      <w:color w:val="1F4E79" w:themeColor="accent1" w:themeShade="80"/>
                      <w:sz w:val="72"/>
                    </w:rPr>
                  </w:pPr>
                  <w:r>
                    <w:rPr>
                      <w:rFonts w:ascii="Chiller" w:hAnsi="Chiller" w:cs="Arial"/>
                      <w:b/>
                      <w:color w:val="1F4E79" w:themeColor="accent1" w:themeShade="80"/>
                      <w:sz w:val="72"/>
                    </w:rPr>
                    <w:t>QUE SONHO É ESSE?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pt-BR"/>
        </w:rPr>
        <w:pict>
          <v:shape id="Caixa de Texto 2" o:spid="_x0000_s1026" type="#_x0000_t202" style="position:absolute;left:0;text-align:left;margin-left:58.55pt;margin-top:222.5pt;width:413.75pt;height:486.65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" stroked="f">
            <v:textbox style="mso-next-textbox:#Caixa de Texto 2">
              <w:txbxContent>
                <w:p w:rsidR="00584906" w:rsidRDefault="00584906" w:rsidP="00BB53A7">
                  <w:pPr>
                    <w:jc w:val="center"/>
                    <w:rPr>
                      <w:rFonts w:ascii="Arial" w:hAnsi="Arial" w:cs="Arial"/>
                      <w:i/>
                      <w:sz w:val="28"/>
                    </w:rPr>
                  </w:pPr>
                  <w:r w:rsidRPr="00056293"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  <w:t xml:space="preserve"> </w:t>
                  </w:r>
                  <w:r w:rsidRPr="00980AC8">
                    <w:rPr>
                      <w:rFonts w:ascii="Arial" w:hAnsi="Arial" w:cs="Arial"/>
                      <w:b/>
                      <w:i/>
                      <w:sz w:val="40"/>
                      <w:szCs w:val="32"/>
                    </w:rPr>
                    <w:t>“</w:t>
                  </w:r>
                  <w:r w:rsidRPr="00980AC8">
                    <w:rPr>
                      <w:rFonts w:ascii="Arial" w:hAnsi="Arial" w:cs="Arial"/>
                      <w:i/>
                      <w:sz w:val="28"/>
                    </w:rPr>
                    <w:t>Assim José foi colocado no comando de toda a Terra do Egito” Gn.41:43b</w:t>
                  </w:r>
                </w:p>
                <w:p w:rsidR="00584906" w:rsidRPr="00A2606E" w:rsidRDefault="00584906" w:rsidP="00A2606E">
                  <w:pPr>
                    <w:jc w:val="both"/>
                    <w:rPr>
                      <w:rFonts w:ascii="Arial" w:hAnsi="Arial" w:cs="Arial"/>
                      <w:i/>
                      <w:sz w:val="28"/>
                    </w:rPr>
                  </w:pPr>
                  <w:r w:rsidRPr="00A2606E">
                    <w:rPr>
                      <w:rFonts w:ascii="Arial" w:hAnsi="Arial" w:cs="Arial"/>
                      <w:i/>
                      <w:sz w:val="24"/>
                    </w:rPr>
                    <w:t>José foi levado a prisão, e no tempo que  passou lá José não se esqueceu do Senhor, mesmo estando na prisão o coração de José jamais foi ingrato. O copeiro e o padeiro do rei foram para o cárcere. O copeiro e o padeiro tiveram um sonho cada um deles, os quais Jose interpretou. O copeiro voltaria ao palácio para servir a Faraó. O padeiro ouve a interpretação do sonho do copeiro e lhe conta também o seu. Jose lhe diz que dali a três dias ele seria decapitado. Jose pede para que copeiro se  lembrasse dele quando estivesse no palácio. Em três dias o sonho do copeiro se realizou. Três dias depois foi aniversario do Faraó, ele ofereceu um banquete,restaura a posição do copeiro e manda enforcar o padeiro. O copeiro não se lembra de José.Depois de dois anos o Faraó teve um sonho e não havia quem o interpretasse. Sonhou com sete vacas gordas  e sete vacas magras, sete espigas graúdas e 7 espigas mirradas.O copei</w:t>
                  </w:r>
                  <w:r w:rsidR="00F17C61" w:rsidRPr="00A2606E">
                    <w:rPr>
                      <w:rFonts w:ascii="Arial" w:hAnsi="Arial" w:cs="Arial"/>
                      <w:i/>
                      <w:sz w:val="24"/>
                    </w:rPr>
                    <w:t>ro de lembra de Jose, fala com  Faraó</w:t>
                  </w:r>
                  <w:r w:rsidRPr="00A2606E">
                    <w:rPr>
                      <w:rFonts w:ascii="Arial" w:hAnsi="Arial" w:cs="Arial"/>
                      <w:i/>
                      <w:sz w:val="24"/>
                    </w:rPr>
                    <w:t xml:space="preserve"> e ele é trazido </w:t>
                  </w:r>
                  <w:r w:rsidR="00F17C61" w:rsidRPr="00A2606E">
                    <w:rPr>
                      <w:rFonts w:ascii="Arial" w:hAnsi="Arial" w:cs="Arial"/>
                      <w:i/>
                      <w:sz w:val="24"/>
                    </w:rPr>
                    <w:t xml:space="preserve">imediatamente diante do Faraó.Ele interpreta o sonho e da todo direcionamento ao Faraó, José é colocado como para comandar o palácio e é honrado pelo Faraó.Durante os primeiros sete  anos a terra produziu grandemente e Jose estocou </w:t>
                  </w:r>
                  <w:r w:rsidR="00F17C61" w:rsidRPr="00A2606E">
                    <w:rPr>
                      <w:rFonts w:ascii="Arial" w:hAnsi="Arial" w:cs="Arial"/>
                      <w:i/>
                    </w:rPr>
                    <w:t>tud</w:t>
                  </w:r>
                  <w:r w:rsidR="00F17C61" w:rsidRPr="00A2606E">
                    <w:rPr>
                      <w:rFonts w:ascii="Arial" w:hAnsi="Arial" w:cs="Arial"/>
                      <w:i/>
                      <w:sz w:val="24"/>
                    </w:rPr>
                    <w:t>o.como Jose havia interpretado o sonho do Farao chegaram os outros sete anos de fome.Durante o período de fome o Egito vendeu alimento aos egípcios</w:t>
                  </w:r>
                  <w:r w:rsidR="00A2606E" w:rsidRPr="00A2606E">
                    <w:rPr>
                      <w:rFonts w:ascii="Arial" w:hAnsi="Arial" w:cs="Arial"/>
                      <w:i/>
                      <w:sz w:val="24"/>
                    </w:rPr>
                    <w:t xml:space="preserve"> e aos povos das terras vizinhas.</w:t>
                  </w:r>
                  <w:r w:rsidR="00F17C61" w:rsidRPr="00A2606E">
                    <w:rPr>
                      <w:rFonts w:ascii="Arial" w:hAnsi="Arial" w:cs="Arial"/>
                      <w:i/>
                      <w:sz w:val="24"/>
                    </w:rPr>
                    <w:t xml:space="preserve"> </w:t>
                  </w:r>
                </w:p>
                <w:p w:rsidR="00584906" w:rsidRPr="00A2606E" w:rsidRDefault="00584906" w:rsidP="00A2606E">
                  <w:pPr>
                    <w:jc w:val="both"/>
                    <w:rPr>
                      <w:rFonts w:ascii="Arial" w:hAnsi="Arial" w:cs="Arial"/>
                      <w:sz w:val="28"/>
                    </w:rPr>
                  </w:pPr>
                  <w:r w:rsidRPr="005C4C37">
                    <w:rPr>
                      <w:rFonts w:ascii="Arial" w:hAnsi="Arial" w:cs="Arial"/>
                      <w:b/>
                      <w:i/>
                      <w:sz w:val="32"/>
                      <w:u w:val="single"/>
                    </w:rPr>
                    <w:t>Aplicação:</w:t>
                  </w:r>
                  <w:r>
                    <w:rPr>
                      <w:rFonts w:ascii="Arial" w:hAnsi="Arial" w:cs="Arial"/>
                      <w:i/>
                      <w:sz w:val="32"/>
                    </w:rPr>
                    <w:t xml:space="preserve"> </w:t>
                  </w:r>
                  <w:r w:rsidR="00A2606E" w:rsidRPr="00A2606E">
                    <w:rPr>
                      <w:rFonts w:ascii="Arial" w:hAnsi="Arial" w:cs="Arial"/>
                      <w:i/>
                      <w:sz w:val="28"/>
                    </w:rPr>
                    <w:t>Devemos mesmo nos momentos difíceis, ser como José, buscar a Deus, nos mostrarmos gratos mesmo quando as coisas não são favoráveis. Devemos no lembrar que</w:t>
                  </w:r>
                  <w:r w:rsidR="00A2606E">
                    <w:rPr>
                      <w:rFonts w:ascii="Arial" w:hAnsi="Arial" w:cs="Arial"/>
                      <w:i/>
                      <w:sz w:val="28"/>
                    </w:rPr>
                    <w:t xml:space="preserve"> no</w:t>
                  </w:r>
                  <w:r w:rsidR="00A2606E" w:rsidRPr="00A2606E">
                    <w:rPr>
                      <w:rFonts w:ascii="Arial" w:hAnsi="Arial" w:cs="Arial"/>
                      <w:i/>
                      <w:sz w:val="28"/>
                    </w:rPr>
                    <w:t xml:space="preserve"> momento certo as coisas</w:t>
                  </w:r>
                  <w:r w:rsidR="00A2606E">
                    <w:rPr>
                      <w:rFonts w:ascii="Arial" w:hAnsi="Arial" w:cs="Arial"/>
                      <w:i/>
                      <w:sz w:val="28"/>
                    </w:rPr>
                    <w:t xml:space="preserve"> aconteceram, </w:t>
                  </w:r>
                  <w:r w:rsidR="00A2606E" w:rsidRPr="00A2606E">
                    <w:rPr>
                      <w:rFonts w:ascii="Arial" w:hAnsi="Arial" w:cs="Arial"/>
                      <w:i/>
                      <w:sz w:val="28"/>
                    </w:rPr>
                    <w:t>Deus esta no controle de t</w:t>
                  </w:r>
                  <w:r w:rsidR="00A2606E">
                    <w:rPr>
                      <w:rFonts w:ascii="Arial" w:hAnsi="Arial" w:cs="Arial"/>
                      <w:i/>
                      <w:sz w:val="28"/>
                    </w:rPr>
                    <w:t>udo</w:t>
                  </w:r>
                  <w:r w:rsidR="00A2606E" w:rsidRPr="00A2606E">
                    <w:rPr>
                      <w:rFonts w:ascii="Arial" w:hAnsi="Arial" w:cs="Arial"/>
                      <w:i/>
                      <w:sz w:val="28"/>
                    </w:rPr>
                    <w:t>.</w:t>
                  </w:r>
                  <w:r w:rsidR="00A2606E">
                    <w:rPr>
                      <w:rFonts w:ascii="Arial" w:hAnsi="Arial" w:cs="Arial"/>
                      <w:i/>
                      <w:sz w:val="28"/>
                    </w:rPr>
                    <w:t xml:space="preserve"> Ele cuida de você como cuidou de José</w:t>
                  </w:r>
                </w:p>
                <w:p w:rsidR="00584906" w:rsidRDefault="00584906" w:rsidP="0035624D">
                  <w:pPr>
                    <w:jc w:val="both"/>
                    <w:rPr>
                      <w:rFonts w:ascii="Arial" w:hAnsi="Arial" w:cs="Arial"/>
                      <w:sz w:val="32"/>
                    </w:rPr>
                  </w:pPr>
                </w:p>
                <w:p w:rsidR="00584906" w:rsidRDefault="00584906" w:rsidP="0035624D">
                  <w:pPr>
                    <w:jc w:val="both"/>
                    <w:rPr>
                      <w:rFonts w:ascii="Arial" w:hAnsi="Arial" w:cs="Arial"/>
                      <w:sz w:val="32"/>
                    </w:rPr>
                  </w:pPr>
                </w:p>
                <w:p w:rsidR="00584906" w:rsidRDefault="00584906" w:rsidP="0035624D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584906" w:rsidRDefault="00584906" w:rsidP="00BB53A7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584906" w:rsidRDefault="00584906" w:rsidP="00BB53A7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584906" w:rsidRDefault="00584906" w:rsidP="00BB53A7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584906" w:rsidRDefault="00584906" w:rsidP="00BB53A7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584906" w:rsidRDefault="00584906" w:rsidP="00BB53A7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584906" w:rsidRDefault="00584906" w:rsidP="00BB53A7">
                  <w:pPr>
                    <w:jc w:val="both"/>
                    <w:rPr>
                      <w:rFonts w:ascii="Arial" w:hAnsi="Arial" w:cs="Arial"/>
                      <w:b/>
                      <w:sz w:val="32"/>
                    </w:rPr>
                  </w:pPr>
                </w:p>
                <w:p w:rsidR="00584906" w:rsidRDefault="00584906" w:rsidP="00BB53A7">
                  <w:pPr>
                    <w:jc w:val="both"/>
                    <w:rPr>
                      <w:rFonts w:ascii="Arial" w:hAnsi="Arial" w:cs="Arial"/>
                      <w:sz w:val="32"/>
                    </w:rPr>
                  </w:pPr>
                  <w:r w:rsidRPr="00CA2550">
                    <w:rPr>
                      <w:rFonts w:ascii="Arial" w:hAnsi="Arial" w:cs="Arial"/>
                      <w:b/>
                      <w:sz w:val="32"/>
                    </w:rPr>
                    <w:t>APLICAÇÃO</w:t>
                  </w:r>
                  <w:r>
                    <w:rPr>
                      <w:rFonts w:ascii="Arial" w:hAnsi="Arial" w:cs="Arial"/>
                      <w:sz w:val="32"/>
                    </w:rPr>
                    <w:t xml:space="preserve">: </w:t>
                  </w:r>
                </w:p>
                <w:p w:rsidR="00584906" w:rsidRPr="00BB53A7" w:rsidRDefault="00584906" w:rsidP="00BB53A7">
                  <w:pPr>
                    <w:jc w:val="both"/>
                    <w:rPr>
                      <w:rFonts w:ascii="Arial" w:hAnsi="Arial" w:cs="Arial"/>
                      <w:sz w:val="32"/>
                    </w:rPr>
                  </w:pPr>
                  <w:r>
                    <w:rPr>
                      <w:rFonts w:ascii="Arial" w:hAnsi="Arial" w:cs="Arial"/>
                      <w:sz w:val="32"/>
                    </w:rPr>
                    <w:br/>
                  </w:r>
                  <w:r>
                    <w:rPr>
                      <w:rFonts w:ascii="Arial" w:hAnsi="Arial" w:cs="Arial"/>
                      <w:sz w:val="32"/>
                    </w:rPr>
                    <w:br/>
                    <w:t>\</w:t>
                  </w:r>
                </w:p>
              </w:txbxContent>
            </v:textbox>
            <w10:wrap type="square" anchorx="margin"/>
          </v:shape>
        </w:pict>
      </w:r>
      <w:r w:rsidR="009853B1" w:rsidRPr="009853B1">
        <w:rPr>
          <w:noProof/>
          <w:lang w:eastAsia="pt-BR"/>
        </w:rPr>
        <w:drawing>
          <wp:inline distT="0" distB="0" distL="0" distR="0">
            <wp:extent cx="6562725" cy="9894890"/>
            <wp:effectExtent l="0" t="0" r="0" b="0"/>
            <wp:docPr id="3" name="Imagem 3" descr="C:\Users\Raphael\Desktop\GERAÇÃO INTEGRADA\CELEBRAÇÃO\CELEBRAÇ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hael\Desktop\GERAÇÃO INTEGRADA\CELEBRAÇÃO\CELEBRAÇÃ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8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1B3" w:rsidRPr="009879AA" w:rsidRDefault="009879AA" w:rsidP="009879AA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Sugestao de material de apoio para confeccionar</w:t>
      </w:r>
    </w:p>
    <w:p w:rsidR="000F1A14" w:rsidRDefault="00000683" w:rsidP="00CD1074">
      <w:pPr>
        <w:jc w:val="center"/>
      </w:pPr>
      <w:r>
        <w:rPr>
          <w:noProof/>
          <w:lang w:eastAsia="pt-BR"/>
        </w:rPr>
        <w:pict>
          <v:shape id="_x0000_s1028" type="#_x0000_t202" style="position:absolute;left:0;text-align:left;margin-left:-22.05pt;margin-top:63.8pt;width:567.75pt;height:459.4pt;rotation:-90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">
            <v:textbox style="mso-next-textbox:#_x0000_s1028">
              <w:txbxContent>
                <w:p w:rsidR="00584906" w:rsidRDefault="009879AA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5372100" cy="7162800"/>
                        <wp:effectExtent l="19050" t="0" r="0" b="0"/>
                        <wp:docPr id="4" name="Imagem 4" descr="C:\Users\User\Pictures\sugestao visu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Pictures\sugestao visu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2100" cy="7162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0F1A14" w:rsidRDefault="000F1A14" w:rsidP="00CD1074">
      <w:pPr>
        <w:jc w:val="center"/>
      </w:pPr>
    </w:p>
    <w:p w:rsidR="000F1A14" w:rsidRDefault="000F1A14" w:rsidP="00CD1074">
      <w:pPr>
        <w:jc w:val="center"/>
      </w:pPr>
    </w:p>
    <w:p w:rsidR="000F1A14" w:rsidRDefault="000F1A14" w:rsidP="00CD1074">
      <w:pPr>
        <w:jc w:val="center"/>
      </w:pPr>
    </w:p>
    <w:p w:rsidR="000F1A14" w:rsidRDefault="000F1A14" w:rsidP="00CD1074">
      <w:pPr>
        <w:jc w:val="center"/>
      </w:pPr>
    </w:p>
    <w:p w:rsidR="000F1A14" w:rsidRDefault="00F301D9" w:rsidP="00CD1074">
      <w:pPr>
        <w:jc w:val="center"/>
      </w:pPr>
      <w:bookmarkStart w:id="0" w:name="_GoBack"/>
      <w:bookmarkEnd w:id="0"/>
      <w:r>
        <w:rPr>
          <w:noProof/>
          <w:lang w:eastAsia="pt-BR"/>
        </w:rPr>
        <w:pict>
          <v:shape id="_x0000_s1031" type="#_x0000_t202" style="position:absolute;left:0;text-align:left;margin-left:27pt;margin-top:473.1pt;width:473.25pt;height:141pt;z-index:251666432">
            <v:textbox>
              <w:txbxContent>
                <w:p w:rsidR="009879AA" w:rsidRDefault="009879AA">
                  <w:r>
                    <w:t>Sugestão;</w:t>
                  </w:r>
                </w:p>
                <w:p w:rsidR="009879AA" w:rsidRDefault="009879AA">
                  <w:r>
                    <w:t xml:space="preserve">Com o boneco da atividade o professor poderá fazer a atividades acima. </w:t>
                  </w:r>
                </w:p>
                <w:p w:rsidR="009879AA" w:rsidRDefault="009879AA" w:rsidP="009879AA">
                  <w:r>
                    <w:t>Recortando e colando com as crianças .</w:t>
                  </w:r>
                </w:p>
                <w:p w:rsidR="009879AA" w:rsidRDefault="009879AA" w:rsidP="009879AA">
                  <w:r>
                    <w:t>Material : tesoura, cola, papel cartão ou cartolina para fazer as grades e folha de oficio para colar o boneco depois de recortado.</w:t>
                  </w:r>
                </w:p>
                <w:p w:rsidR="009879AA" w:rsidRDefault="009879AA" w:rsidP="009879AA">
                  <w:r>
                    <w:t>O ideal é que o professor prepare previamente o seu próprio cartaz como exemplo para as crianças, como o do modelo.</w:t>
                  </w:r>
                </w:p>
              </w:txbxContent>
            </v:textbox>
          </v:shape>
        </w:pict>
      </w:r>
    </w:p>
    <w:p w:rsidR="00D921B3" w:rsidRDefault="00F301D9" w:rsidP="00CD1074">
      <w:pPr>
        <w:jc w:val="center"/>
      </w:pPr>
      <w:r>
        <w:rPr>
          <w:noProof/>
          <w:lang w:eastAsia="pt-BR"/>
        </w:rPr>
        <w:lastRenderedPageBreak/>
        <w:pict>
          <v:shape id="_x0000_s1029" type="#_x0000_t202" style="position:absolute;left:0;text-align:left;margin-left:0;margin-top:26.25pt;width:520.5pt;height:656.25pt;z-index:251663360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" stroked="f">
            <v:textbox>
              <w:txbxContent>
                <w:p w:rsidR="00584906" w:rsidRPr="00BB53A7" w:rsidRDefault="009879AA" w:rsidP="00D921B3">
                  <w:pPr>
                    <w:jc w:val="both"/>
                    <w:rPr>
                      <w:rFonts w:ascii="Arial" w:hAnsi="Arial" w:cs="Arial"/>
                      <w:sz w:val="32"/>
                    </w:rPr>
                  </w:pPr>
                  <w:r>
                    <w:rPr>
                      <w:rFonts w:ascii="Arial" w:hAnsi="Arial" w:cs="Arial"/>
                      <w:noProof/>
                      <w:sz w:val="32"/>
                      <w:lang w:eastAsia="pt-BR"/>
                    </w:rPr>
                    <w:drawing>
                      <wp:inline distT="0" distB="0" distL="0" distR="0">
                        <wp:extent cx="6913149" cy="7591425"/>
                        <wp:effectExtent l="19050" t="0" r="2001" b="0"/>
                        <wp:docPr id="2" name="Imagem 2" descr="C:\Users\User\Pictures\jose menor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Pictures\jose menor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13149" cy="7591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9879AA">
        <w:t>atividade</w:t>
      </w:r>
    </w:p>
    <w:sectPr w:rsidR="00D921B3" w:rsidSect="00CD107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1D9" w:rsidRDefault="00F301D9" w:rsidP="00D921B3">
      <w:pPr>
        <w:spacing w:after="0" w:line="240" w:lineRule="auto"/>
      </w:pPr>
      <w:r>
        <w:separator/>
      </w:r>
    </w:p>
  </w:endnote>
  <w:endnote w:type="continuationSeparator" w:id="0">
    <w:p w:rsidR="00F301D9" w:rsidRDefault="00F301D9" w:rsidP="00D9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1D9" w:rsidRDefault="00F301D9" w:rsidP="00D921B3">
      <w:pPr>
        <w:spacing w:after="0" w:line="240" w:lineRule="auto"/>
      </w:pPr>
      <w:r>
        <w:separator/>
      </w:r>
    </w:p>
  </w:footnote>
  <w:footnote w:type="continuationSeparator" w:id="0">
    <w:p w:rsidR="00F301D9" w:rsidRDefault="00F301D9" w:rsidP="00D92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542F"/>
    <w:rsid w:val="00000683"/>
    <w:rsid w:val="00056293"/>
    <w:rsid w:val="000F1A14"/>
    <w:rsid w:val="00120F13"/>
    <w:rsid w:val="0015431E"/>
    <w:rsid w:val="00161F39"/>
    <w:rsid w:val="00183C8E"/>
    <w:rsid w:val="001D336D"/>
    <w:rsid w:val="00263144"/>
    <w:rsid w:val="00336BAE"/>
    <w:rsid w:val="0035624D"/>
    <w:rsid w:val="003702E4"/>
    <w:rsid w:val="00457021"/>
    <w:rsid w:val="00473F10"/>
    <w:rsid w:val="00487A66"/>
    <w:rsid w:val="0052639A"/>
    <w:rsid w:val="00565C17"/>
    <w:rsid w:val="00584906"/>
    <w:rsid w:val="005C4C37"/>
    <w:rsid w:val="005E16B2"/>
    <w:rsid w:val="006E3393"/>
    <w:rsid w:val="0071542F"/>
    <w:rsid w:val="00735A0A"/>
    <w:rsid w:val="0084618F"/>
    <w:rsid w:val="00896EB2"/>
    <w:rsid w:val="008E22DC"/>
    <w:rsid w:val="00980AC8"/>
    <w:rsid w:val="009853B1"/>
    <w:rsid w:val="009879AA"/>
    <w:rsid w:val="00994739"/>
    <w:rsid w:val="00A2606E"/>
    <w:rsid w:val="00AB4BE2"/>
    <w:rsid w:val="00B16B11"/>
    <w:rsid w:val="00B40258"/>
    <w:rsid w:val="00B75B81"/>
    <w:rsid w:val="00B76813"/>
    <w:rsid w:val="00BB3A00"/>
    <w:rsid w:val="00BB53A7"/>
    <w:rsid w:val="00BB58E4"/>
    <w:rsid w:val="00BF04A8"/>
    <w:rsid w:val="00C15184"/>
    <w:rsid w:val="00CA2550"/>
    <w:rsid w:val="00CD1074"/>
    <w:rsid w:val="00D02411"/>
    <w:rsid w:val="00D921B3"/>
    <w:rsid w:val="00D95195"/>
    <w:rsid w:val="00E43D3E"/>
    <w:rsid w:val="00E86E92"/>
    <w:rsid w:val="00F17C61"/>
    <w:rsid w:val="00F30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2663D822-3981-4396-B717-C1E5AA3B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2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21B3"/>
  </w:style>
  <w:style w:type="paragraph" w:styleId="Rodap">
    <w:name w:val="footer"/>
    <w:basedOn w:val="Normal"/>
    <w:link w:val="RodapChar"/>
    <w:uiPriority w:val="99"/>
    <w:unhideWhenUsed/>
    <w:rsid w:val="00D92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21B3"/>
  </w:style>
  <w:style w:type="paragraph" w:styleId="Textodebalo">
    <w:name w:val="Balloon Text"/>
    <w:basedOn w:val="Normal"/>
    <w:link w:val="TextodebaloChar"/>
    <w:uiPriority w:val="99"/>
    <w:semiHidden/>
    <w:unhideWhenUsed/>
    <w:rsid w:val="0012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Mendes</dc:creator>
  <cp:lastModifiedBy>secretaria</cp:lastModifiedBy>
  <cp:revision>11</cp:revision>
  <cp:lastPrinted>2018-03-16T13:43:00Z</cp:lastPrinted>
  <dcterms:created xsi:type="dcterms:W3CDTF">2017-10-13T16:30:00Z</dcterms:created>
  <dcterms:modified xsi:type="dcterms:W3CDTF">2018-03-16T13:43:00Z</dcterms:modified>
</cp:coreProperties>
</file>